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CDE22" w14:textId="77777777" w:rsidR="00247471" w:rsidRDefault="00247471" w:rsidP="00247471">
      <w:pPr>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196D4BBB" wp14:editId="10FF0E71">
                <wp:simplePos x="0" y="0"/>
                <wp:positionH relativeFrom="column">
                  <wp:posOffset>0</wp:posOffset>
                </wp:positionH>
                <wp:positionV relativeFrom="paragraph">
                  <wp:posOffset>0</wp:posOffset>
                </wp:positionV>
                <wp:extent cx="5009515" cy="804545"/>
                <wp:effectExtent l="0" t="0" r="0" b="0"/>
                <wp:wrapNone/>
                <wp:docPr id="1" name="Text Box 1"/>
                <wp:cNvGraphicFramePr/>
                <a:graphic xmlns:a="http://schemas.openxmlformats.org/drawingml/2006/main">
                  <a:graphicData uri="http://schemas.microsoft.com/office/word/2010/wordprocessingShape">
                    <wps:wsp>
                      <wps:cNvSpPr txBox="1"/>
                      <wps:spPr>
                        <a:xfrm>
                          <a:off x="0" y="0"/>
                          <a:ext cx="5009515" cy="804545"/>
                        </a:xfrm>
                        <a:prstGeom prst="rect">
                          <a:avLst/>
                        </a:prstGeom>
                        <a:noFill/>
                        <a:ln>
                          <a:noFill/>
                        </a:ln>
                        <a:effectLst/>
                      </wps:spPr>
                      <wps:txbx>
                        <w:txbxContent>
                          <w:p w14:paraId="550F4B1C" w14:textId="77777777" w:rsidR="00247471" w:rsidRPr="00B84818" w:rsidRDefault="00247471" w:rsidP="00247471">
                            <w:pPr>
                              <w:rPr>
                                <w:rFonts w:ascii="Times New Roman" w:hAnsi="Times New Roman" w:cs="Times New Roman"/>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hAnsi="Times New Roman" w:cs="Times New Roman"/>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Jessica Bryson Consulting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96D4BBB" id="_x0000_t202" coordsize="21600,21600" o:spt="202" path="m0,0l0,21600,21600,21600,21600,0xe">
                <v:stroke joinstyle="miter"/>
                <v:path gradientshapeok="t" o:connecttype="rect"/>
              </v:shapetype>
              <v:shape id="Text Box 1" o:spid="_x0000_s1026" type="#_x0000_t202" style="position:absolute;margin-left:0;margin-top:0;width:394.45pt;height:63.3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MI7ikCAABUBAAADgAAAGRycy9lMm9Eb2MueG1srFTLbtswELwX6D8QvNeSDatNBMuBm8BFASMJ&#10;YBc50xRlCRAfIGlL7td3SMmJm/ZU9EItd5fD3Z2hFne9bMlJWNdoVdDpJKVEKK7LRh0K+mO3/nRD&#10;ifNMlazVShT0LBy9W378sOhMLma61m0pLAGIcnlnClp7b/IkcbwWkrmJNkIhWGkrmcfWHpLSsg7o&#10;sk1mafo56bQtjdVcOAfvwxCky4hfVYL7p6pywpO2oKjNx9XGdR/WZLlg+cEyUzd8LIP9QxWSNQqX&#10;vkI9MM/I0TZ/QMmGW+105Sdcy0RXVcNF7AHdTNN33WxrZkTsBcNx5nVM7v/B8sfTsyVNCe4oUUyC&#10;op3oPfmqezIN0+mMy5G0NUjzPdwhc/Q7OEPTfWVl+KIdgjjmfH6dbQDjcGZpeptNM0o4YjfpPJtn&#10;ASZ5O22s89+EliQYBbXgLo6UnTbOD6mXlHCZ0uumbeFneat+cwBz8IgogPF0aGQoOFi+3/djF3td&#10;ntGc1YM4nOHrBhVsmPPPzEIN6AcK909YqlZ3BdWjRUmt7c+/+UM+SEKUkg7qKqiC/ClpvyuQdzud&#10;z4MY42aefZlhY68j++uIOsp7DfmCINQWzZDv24tZWS1f8AxW4U6EmOK4uaD+Yt77QfF4RlysVjEJ&#10;8jPMb9TW8AAdBhimu+tfmDUjBR7kPeqLCln+jokhN5x0ZnX04CPSFMY7zBT0hg2kG4ken1l4G9f7&#10;mPX2M1j+AgAA//8DAFBLAwQUAAYACAAAACEATLLMX9oAAAAFAQAADwAAAGRycy9kb3ducmV2Lnht&#10;bEyPwU7DMBBE70j8g7WVeqNOI9qmIU6FSjkDhQ9w4yVOE6+j2G1Dv56FC1xGWs1o5m2xGV0nzjiE&#10;xpOC+SwBgVR501Ct4OP9+S4DEaImoztPqOALA2zK25tC58Zf6A3P+1gLLqGQawU2xj6XMlQWnQ4z&#10;3yOx9+kHpyOfQy3NoC9c7jqZJslSOt0QL1jd49Zi1e5PTkGWuJe2Xaevwd1f5wu7ffK7/qjUdDI+&#10;PoCIOMa/MPzgMzqUzHTwJzJBdAr4kfir7K2ybA3iwKF0uQJZFvI/ffkNAAD//wMAUEsBAi0AFAAG&#10;AAgAAAAhAOSZw8D7AAAA4QEAABMAAAAAAAAAAAAAAAAAAAAAAFtDb250ZW50X1R5cGVzXS54bWxQ&#10;SwECLQAUAAYACAAAACEAI7Jq4dcAAACUAQAACwAAAAAAAAAAAAAAAAAsAQAAX3JlbHMvLnJlbHNQ&#10;SwECLQAUAAYACAAAACEAqTMI7ikCAABUBAAADgAAAAAAAAAAAAAAAAAsAgAAZHJzL2Uyb0RvYy54&#10;bWxQSwECLQAUAAYACAAAACEATLLMX9oAAAAFAQAADwAAAAAAAAAAAAAAAACBBAAAZHJzL2Rvd25y&#10;ZXYueG1sUEsFBgAAAAAEAAQA8wAAAIgFAAAAAA==&#10;" filled="f" stroked="f">
                <v:textbox style="mso-fit-shape-to-text:t">
                  <w:txbxContent>
                    <w:p w14:paraId="550F4B1C" w14:textId="77777777" w:rsidR="00247471" w:rsidRPr="00B84818" w:rsidRDefault="00247471" w:rsidP="00247471">
                      <w:pPr>
                        <w:rPr>
                          <w:rFonts w:ascii="Times New Roman" w:hAnsi="Times New Roman" w:cs="Times New Roman"/>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hAnsi="Times New Roman" w:cs="Times New Roman"/>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Jessica Bryson Consulting</w:t>
                      </w:r>
                    </w:p>
                  </w:txbxContent>
                </v:textbox>
              </v:shape>
            </w:pict>
          </mc:Fallback>
        </mc:AlternateContent>
      </w:r>
    </w:p>
    <w:p w14:paraId="4922B556" w14:textId="77777777" w:rsidR="00247471" w:rsidRPr="00B84818" w:rsidRDefault="00247471" w:rsidP="00247471">
      <w:pPr>
        <w:rPr>
          <w:rFonts w:ascii="Times New Roman" w:hAnsi="Times New Roman" w:cs="Times New Roman"/>
          <w:sz w:val="24"/>
          <w:szCs w:val="24"/>
        </w:rPr>
      </w:pPr>
    </w:p>
    <w:p w14:paraId="53938F2A" w14:textId="77777777" w:rsidR="00247471" w:rsidRPr="00B84818" w:rsidRDefault="00247471" w:rsidP="00247471">
      <w:pPr>
        <w:rPr>
          <w:rFonts w:ascii="Times New Roman" w:hAnsi="Times New Roman" w:cs="Times New Roman"/>
          <w:sz w:val="24"/>
          <w:szCs w:val="24"/>
        </w:rPr>
      </w:pPr>
    </w:p>
    <w:p w14:paraId="5EE81FD0" w14:textId="77777777" w:rsidR="00247471" w:rsidRDefault="00247471" w:rsidP="00247471">
      <w:pPr>
        <w:rPr>
          <w:rFonts w:ascii="Times New Roman" w:hAnsi="Times New Roman" w:cs="Times New Roman"/>
          <w:sz w:val="24"/>
          <w:szCs w:val="24"/>
        </w:rPr>
      </w:pPr>
    </w:p>
    <w:p w14:paraId="0A195B70" w14:textId="77777777" w:rsidR="00247471" w:rsidRPr="00181773" w:rsidRDefault="00247471" w:rsidP="00247471">
      <w:pPr>
        <w:spacing w:line="360" w:lineRule="auto"/>
        <w:rPr>
          <w:rFonts w:ascii="Times New Roman" w:hAnsi="Times New Roman" w:cs="Times New Roman"/>
          <w:color w:val="5B9BD5" w:themeColor="accent1"/>
          <w:sz w:val="28"/>
          <w:szCs w:val="24"/>
        </w:rPr>
      </w:pPr>
      <w:r w:rsidRPr="00181773">
        <w:rPr>
          <w:rFonts w:ascii="Times New Roman" w:hAnsi="Times New Roman" w:cs="Times New Roman"/>
          <w:b/>
          <w:color w:val="5B9BD5" w:themeColor="accent1"/>
          <w:sz w:val="28"/>
          <w:szCs w:val="24"/>
        </w:rPr>
        <w:t>Overview:</w:t>
      </w:r>
      <w:r w:rsidRPr="00181773">
        <w:rPr>
          <w:rFonts w:ascii="Times New Roman" w:hAnsi="Times New Roman" w:cs="Times New Roman"/>
          <w:color w:val="5B9BD5" w:themeColor="accent1"/>
          <w:sz w:val="28"/>
          <w:szCs w:val="24"/>
        </w:rPr>
        <w:t xml:space="preserve"> </w:t>
      </w:r>
    </w:p>
    <w:p w14:paraId="09D5883F" w14:textId="77777777" w:rsidR="00247471" w:rsidRDefault="00247471" w:rsidP="00247471">
      <w:pPr>
        <w:spacing w:line="360" w:lineRule="auto"/>
        <w:rPr>
          <w:rFonts w:ascii="Times New Roman" w:hAnsi="Times New Roman" w:cs="Times New Roman"/>
          <w:sz w:val="24"/>
          <w:szCs w:val="24"/>
        </w:rPr>
      </w:pPr>
      <w:r>
        <w:rPr>
          <w:rFonts w:ascii="Times New Roman" w:hAnsi="Times New Roman" w:cs="Times New Roman"/>
          <w:sz w:val="24"/>
          <w:szCs w:val="24"/>
        </w:rPr>
        <w:t>A non-profit organization of Mississippi County wants to receive financial assistance from Center Learning Center grant. Getting this grant will help L3 After School Program provide a learning center for students in need of extra help with their school lessons. The students will range from elementary to middle school students. The primary goal is to enhance their academic achievement, social development and provide literacy skills for at-risk students. This organization is for students who attend MS County Middle School in the MS.</w:t>
      </w:r>
    </w:p>
    <w:p w14:paraId="5FD880F9" w14:textId="77777777" w:rsidR="00247471" w:rsidRPr="00181773" w:rsidRDefault="00247471" w:rsidP="00247471">
      <w:pPr>
        <w:spacing w:line="360" w:lineRule="auto"/>
        <w:rPr>
          <w:rFonts w:ascii="Times New Roman" w:hAnsi="Times New Roman" w:cs="Times New Roman"/>
          <w:b/>
          <w:color w:val="5B9BD5" w:themeColor="accent1"/>
          <w:sz w:val="28"/>
          <w:szCs w:val="24"/>
        </w:rPr>
      </w:pPr>
      <w:r w:rsidRPr="00181773">
        <w:rPr>
          <w:rFonts w:ascii="Times New Roman" w:hAnsi="Times New Roman" w:cs="Times New Roman"/>
          <w:b/>
          <w:color w:val="5B9BD5" w:themeColor="accent1"/>
          <w:sz w:val="28"/>
          <w:szCs w:val="24"/>
        </w:rPr>
        <w:t>Objectives:</w:t>
      </w:r>
    </w:p>
    <w:p w14:paraId="0FD8B11E" w14:textId="77777777" w:rsidR="00247471" w:rsidRDefault="00247471" w:rsidP="00247471">
      <w:pPr>
        <w:spacing w:line="360" w:lineRule="auto"/>
        <w:rPr>
          <w:rFonts w:ascii="Times New Roman" w:hAnsi="Times New Roman" w:cs="Times New Roman"/>
          <w:sz w:val="24"/>
          <w:szCs w:val="24"/>
        </w:rPr>
      </w:pPr>
      <w:r>
        <w:rPr>
          <w:rFonts w:ascii="Times New Roman" w:hAnsi="Times New Roman" w:cs="Times New Roman"/>
          <w:sz w:val="24"/>
          <w:szCs w:val="24"/>
        </w:rPr>
        <w:t>Improve the students’ understanding of the subject.</w:t>
      </w:r>
    </w:p>
    <w:p w14:paraId="070F8B84" w14:textId="77777777" w:rsidR="00247471" w:rsidRDefault="00247471" w:rsidP="00247471">
      <w:pPr>
        <w:spacing w:line="360" w:lineRule="auto"/>
        <w:rPr>
          <w:rFonts w:ascii="Times New Roman" w:hAnsi="Times New Roman" w:cs="Times New Roman"/>
          <w:sz w:val="24"/>
          <w:szCs w:val="24"/>
        </w:rPr>
      </w:pPr>
      <w:r>
        <w:rPr>
          <w:rFonts w:ascii="Times New Roman" w:hAnsi="Times New Roman" w:cs="Times New Roman"/>
          <w:sz w:val="24"/>
          <w:szCs w:val="24"/>
        </w:rPr>
        <w:t xml:space="preserve"> Master all objectives in the lesson</w:t>
      </w:r>
    </w:p>
    <w:p w14:paraId="7A680298" w14:textId="77777777" w:rsidR="00247471" w:rsidRPr="00181773" w:rsidRDefault="00247471" w:rsidP="00247471">
      <w:pPr>
        <w:spacing w:line="360" w:lineRule="auto"/>
        <w:rPr>
          <w:rFonts w:ascii="Times New Roman" w:hAnsi="Times New Roman" w:cs="Times New Roman"/>
          <w:b/>
          <w:color w:val="5B9BD5" w:themeColor="accent1"/>
          <w:sz w:val="28"/>
          <w:szCs w:val="24"/>
        </w:rPr>
      </w:pPr>
      <w:r w:rsidRPr="00181773">
        <w:rPr>
          <w:rFonts w:ascii="Times New Roman" w:hAnsi="Times New Roman" w:cs="Times New Roman"/>
          <w:b/>
          <w:color w:val="5B9BD5" w:themeColor="accent1"/>
          <w:sz w:val="28"/>
          <w:szCs w:val="24"/>
        </w:rPr>
        <w:t>Key Questions:</w:t>
      </w:r>
    </w:p>
    <w:p w14:paraId="0338718A" w14:textId="77777777" w:rsidR="00247471" w:rsidRDefault="00247471" w:rsidP="00247471">
      <w:pPr>
        <w:spacing w:line="360" w:lineRule="auto"/>
        <w:rPr>
          <w:rFonts w:ascii="Times New Roman" w:hAnsi="Times New Roman" w:cs="Times New Roman"/>
          <w:sz w:val="24"/>
          <w:szCs w:val="24"/>
        </w:rPr>
      </w:pPr>
      <w:r>
        <w:rPr>
          <w:rFonts w:ascii="Times New Roman" w:hAnsi="Times New Roman" w:cs="Times New Roman"/>
          <w:sz w:val="24"/>
          <w:szCs w:val="24"/>
        </w:rPr>
        <w:t xml:space="preserve">How many subjects </w:t>
      </w:r>
      <w:r w:rsidR="005547FB">
        <w:rPr>
          <w:rFonts w:ascii="Times New Roman" w:hAnsi="Times New Roman" w:cs="Times New Roman"/>
          <w:sz w:val="24"/>
          <w:szCs w:val="24"/>
        </w:rPr>
        <w:t>was</w:t>
      </w:r>
      <w:r>
        <w:rPr>
          <w:rFonts w:ascii="Times New Roman" w:hAnsi="Times New Roman" w:cs="Times New Roman"/>
          <w:sz w:val="24"/>
          <w:szCs w:val="24"/>
        </w:rPr>
        <w:t xml:space="preserve"> available? </w:t>
      </w:r>
    </w:p>
    <w:p w14:paraId="27687966" w14:textId="77777777" w:rsidR="00247471" w:rsidRDefault="00247471" w:rsidP="00247471">
      <w:pPr>
        <w:spacing w:line="360" w:lineRule="auto"/>
        <w:rPr>
          <w:rFonts w:ascii="Times New Roman" w:hAnsi="Times New Roman" w:cs="Times New Roman"/>
          <w:sz w:val="24"/>
          <w:szCs w:val="24"/>
        </w:rPr>
      </w:pPr>
      <w:r>
        <w:rPr>
          <w:rFonts w:ascii="Times New Roman" w:hAnsi="Times New Roman" w:cs="Times New Roman"/>
          <w:sz w:val="24"/>
          <w:szCs w:val="24"/>
        </w:rPr>
        <w:t>How many hours a day after school?</w:t>
      </w:r>
    </w:p>
    <w:p w14:paraId="6E0615B8" w14:textId="77777777" w:rsidR="00247471" w:rsidRDefault="00247471" w:rsidP="00247471">
      <w:pPr>
        <w:spacing w:line="360" w:lineRule="auto"/>
        <w:rPr>
          <w:rFonts w:ascii="Times New Roman" w:hAnsi="Times New Roman" w:cs="Times New Roman"/>
          <w:sz w:val="24"/>
          <w:szCs w:val="24"/>
        </w:rPr>
      </w:pPr>
      <w:r>
        <w:rPr>
          <w:rFonts w:ascii="Times New Roman" w:hAnsi="Times New Roman" w:cs="Times New Roman"/>
          <w:sz w:val="24"/>
          <w:szCs w:val="24"/>
        </w:rPr>
        <w:t>How to motivate students and keep them motivated?</w:t>
      </w:r>
    </w:p>
    <w:p w14:paraId="7A7C389D" w14:textId="3893853E" w:rsidR="00247471" w:rsidRDefault="005547FB" w:rsidP="00247471">
      <w:pPr>
        <w:spacing w:line="360" w:lineRule="auto"/>
        <w:rPr>
          <w:rFonts w:ascii="Times New Roman" w:hAnsi="Times New Roman" w:cs="Times New Roman"/>
          <w:sz w:val="24"/>
          <w:szCs w:val="24"/>
        </w:rPr>
      </w:pPr>
      <w:r>
        <w:rPr>
          <w:rFonts w:ascii="Times New Roman" w:hAnsi="Times New Roman" w:cs="Times New Roman"/>
          <w:sz w:val="24"/>
          <w:szCs w:val="24"/>
        </w:rPr>
        <w:t xml:space="preserve">How </w:t>
      </w:r>
      <w:r w:rsidR="00C04957">
        <w:rPr>
          <w:rFonts w:ascii="Times New Roman" w:hAnsi="Times New Roman" w:cs="Times New Roman"/>
          <w:sz w:val="24"/>
          <w:szCs w:val="24"/>
        </w:rPr>
        <w:t>were</w:t>
      </w:r>
      <w:r w:rsidR="00247471">
        <w:rPr>
          <w:rFonts w:ascii="Times New Roman" w:hAnsi="Times New Roman" w:cs="Times New Roman"/>
          <w:sz w:val="24"/>
          <w:szCs w:val="24"/>
        </w:rPr>
        <w:t xml:space="preserve"> students be tested?</w:t>
      </w:r>
    </w:p>
    <w:p w14:paraId="0A94DA25" w14:textId="77777777" w:rsidR="00247471" w:rsidRPr="00181773" w:rsidRDefault="00247471" w:rsidP="00247471">
      <w:pPr>
        <w:spacing w:line="360" w:lineRule="auto"/>
        <w:rPr>
          <w:rFonts w:ascii="Times New Roman" w:hAnsi="Times New Roman" w:cs="Times New Roman"/>
          <w:b/>
          <w:color w:val="5B9BD5" w:themeColor="accent1"/>
          <w:sz w:val="28"/>
          <w:szCs w:val="24"/>
        </w:rPr>
      </w:pPr>
      <w:r w:rsidRPr="00181773">
        <w:rPr>
          <w:rFonts w:ascii="Times New Roman" w:hAnsi="Times New Roman" w:cs="Times New Roman"/>
          <w:b/>
          <w:color w:val="5B9BD5" w:themeColor="accent1"/>
          <w:sz w:val="28"/>
          <w:szCs w:val="24"/>
        </w:rPr>
        <w:t>Justification for Evaluation:</w:t>
      </w:r>
    </w:p>
    <w:p w14:paraId="0B8181B4" w14:textId="77777777" w:rsidR="00247471" w:rsidRDefault="00247471" w:rsidP="00247471">
      <w:pPr>
        <w:spacing w:line="360" w:lineRule="auto"/>
        <w:rPr>
          <w:rFonts w:ascii="Times New Roman" w:hAnsi="Times New Roman" w:cs="Times New Roman"/>
          <w:sz w:val="24"/>
          <w:szCs w:val="24"/>
        </w:rPr>
      </w:pPr>
      <w:r>
        <w:rPr>
          <w:rFonts w:ascii="Times New Roman" w:hAnsi="Times New Roman" w:cs="Times New Roman"/>
          <w:sz w:val="24"/>
          <w:szCs w:val="24"/>
        </w:rPr>
        <w:t xml:space="preserve">The evaluation </w:t>
      </w:r>
      <w:r w:rsidR="008D171F">
        <w:rPr>
          <w:rFonts w:ascii="Times New Roman" w:hAnsi="Times New Roman" w:cs="Times New Roman"/>
          <w:sz w:val="24"/>
          <w:szCs w:val="24"/>
        </w:rPr>
        <w:t xml:space="preserve">was </w:t>
      </w:r>
      <w:r>
        <w:rPr>
          <w:rFonts w:ascii="Times New Roman" w:hAnsi="Times New Roman" w:cs="Times New Roman"/>
          <w:sz w:val="24"/>
          <w:szCs w:val="24"/>
        </w:rPr>
        <w:t xml:space="preserve">provided to see if the methods taken </w:t>
      </w:r>
      <w:r w:rsidR="00776029">
        <w:rPr>
          <w:rFonts w:ascii="Times New Roman" w:hAnsi="Times New Roman" w:cs="Times New Roman"/>
          <w:sz w:val="24"/>
          <w:szCs w:val="24"/>
        </w:rPr>
        <w:t>helped</w:t>
      </w:r>
      <w:r w:rsidR="008D171F">
        <w:rPr>
          <w:rFonts w:ascii="Times New Roman" w:hAnsi="Times New Roman" w:cs="Times New Roman"/>
          <w:sz w:val="24"/>
          <w:szCs w:val="24"/>
        </w:rPr>
        <w:t xml:space="preserve"> the students. It </w:t>
      </w:r>
      <w:r>
        <w:rPr>
          <w:rFonts w:ascii="Times New Roman" w:hAnsi="Times New Roman" w:cs="Times New Roman"/>
          <w:sz w:val="24"/>
          <w:szCs w:val="24"/>
        </w:rPr>
        <w:t>also allow</w:t>
      </w:r>
      <w:r w:rsidR="008D171F">
        <w:rPr>
          <w:rFonts w:ascii="Times New Roman" w:hAnsi="Times New Roman" w:cs="Times New Roman"/>
          <w:sz w:val="24"/>
          <w:szCs w:val="24"/>
        </w:rPr>
        <w:t>ed</w:t>
      </w:r>
      <w:r>
        <w:rPr>
          <w:rFonts w:ascii="Times New Roman" w:hAnsi="Times New Roman" w:cs="Times New Roman"/>
          <w:sz w:val="24"/>
          <w:szCs w:val="24"/>
        </w:rPr>
        <w:t xml:space="preserve"> the stakeholder to share their reviews and i</w:t>
      </w:r>
      <w:r w:rsidR="008D171F">
        <w:rPr>
          <w:rFonts w:ascii="Times New Roman" w:hAnsi="Times New Roman" w:cs="Times New Roman"/>
          <w:sz w:val="24"/>
          <w:szCs w:val="24"/>
        </w:rPr>
        <w:t xml:space="preserve">nsight on the program. The completed evaluation </w:t>
      </w:r>
      <w:r>
        <w:rPr>
          <w:rFonts w:ascii="Times New Roman" w:hAnsi="Times New Roman" w:cs="Times New Roman"/>
          <w:sz w:val="24"/>
          <w:szCs w:val="24"/>
        </w:rPr>
        <w:t>allow</w:t>
      </w:r>
      <w:r w:rsidR="008D171F">
        <w:rPr>
          <w:rFonts w:ascii="Times New Roman" w:hAnsi="Times New Roman" w:cs="Times New Roman"/>
          <w:sz w:val="24"/>
          <w:szCs w:val="24"/>
        </w:rPr>
        <w:t>ed</w:t>
      </w:r>
      <w:r>
        <w:rPr>
          <w:rFonts w:ascii="Times New Roman" w:hAnsi="Times New Roman" w:cs="Times New Roman"/>
          <w:sz w:val="24"/>
          <w:szCs w:val="24"/>
        </w:rPr>
        <w:t xml:space="preserve"> the instructional designer to know and understand their areas of improvement. </w:t>
      </w:r>
    </w:p>
    <w:p w14:paraId="02599C14" w14:textId="77777777" w:rsidR="00EE43DE" w:rsidRDefault="00EE43DE" w:rsidP="00247471">
      <w:pPr>
        <w:jc w:val="center"/>
        <w:rPr>
          <w:rFonts w:ascii="Times New Roman" w:hAnsi="Times New Roman" w:cs="Times New Roman"/>
          <w:b/>
          <w:color w:val="5B9BD5" w:themeColor="accent1"/>
          <w:sz w:val="28"/>
        </w:rPr>
      </w:pPr>
    </w:p>
    <w:p w14:paraId="42C55BE5" w14:textId="77777777" w:rsidR="00247471" w:rsidRPr="00181773" w:rsidRDefault="00247471" w:rsidP="00247471">
      <w:pPr>
        <w:jc w:val="center"/>
        <w:rPr>
          <w:rFonts w:ascii="Times New Roman" w:hAnsi="Times New Roman" w:cs="Times New Roman"/>
          <w:b/>
          <w:color w:val="5B9BD5" w:themeColor="accent1"/>
          <w:sz w:val="28"/>
        </w:rPr>
      </w:pPr>
      <w:r w:rsidRPr="00181773">
        <w:rPr>
          <w:rFonts w:ascii="Times New Roman" w:hAnsi="Times New Roman" w:cs="Times New Roman"/>
          <w:b/>
          <w:color w:val="5B9BD5" w:themeColor="accent1"/>
          <w:sz w:val="28"/>
        </w:rPr>
        <w:t>Evaluation Matrix for L3 After School Program</w:t>
      </w:r>
    </w:p>
    <w:tbl>
      <w:tblPr>
        <w:tblStyle w:val="TableGrid"/>
        <w:tblW w:w="0" w:type="auto"/>
        <w:tblLook w:val="04A0" w:firstRow="1" w:lastRow="0" w:firstColumn="1" w:lastColumn="0" w:noHBand="0" w:noVBand="1"/>
      </w:tblPr>
      <w:tblGrid>
        <w:gridCol w:w="1870"/>
        <w:gridCol w:w="1870"/>
        <w:gridCol w:w="1870"/>
        <w:gridCol w:w="1870"/>
        <w:gridCol w:w="1870"/>
      </w:tblGrid>
      <w:tr w:rsidR="00247471" w14:paraId="5E4F356D" w14:textId="77777777" w:rsidTr="001614D9">
        <w:tc>
          <w:tcPr>
            <w:tcW w:w="1870" w:type="dxa"/>
          </w:tcPr>
          <w:p w14:paraId="2863359D" w14:textId="77777777" w:rsidR="00247471" w:rsidRPr="00E30E5E" w:rsidRDefault="00247471" w:rsidP="001614D9">
            <w:pPr>
              <w:rPr>
                <w:rFonts w:ascii="Times New Roman" w:hAnsi="Times New Roman" w:cs="Times New Roman"/>
                <w:b/>
                <w:sz w:val="24"/>
              </w:rPr>
            </w:pPr>
            <w:r w:rsidRPr="00E30E5E">
              <w:rPr>
                <w:rFonts w:ascii="Times New Roman" w:hAnsi="Times New Roman" w:cs="Times New Roman"/>
                <w:b/>
                <w:sz w:val="24"/>
              </w:rPr>
              <w:lastRenderedPageBreak/>
              <w:t xml:space="preserve">Objective </w:t>
            </w:r>
          </w:p>
        </w:tc>
        <w:tc>
          <w:tcPr>
            <w:tcW w:w="1870" w:type="dxa"/>
          </w:tcPr>
          <w:p w14:paraId="010C9537" w14:textId="77777777" w:rsidR="00247471" w:rsidRPr="00E30E5E" w:rsidRDefault="00247471" w:rsidP="001614D9">
            <w:pPr>
              <w:rPr>
                <w:rFonts w:ascii="Times New Roman" w:hAnsi="Times New Roman" w:cs="Times New Roman"/>
                <w:b/>
                <w:sz w:val="24"/>
              </w:rPr>
            </w:pPr>
            <w:r w:rsidRPr="00E30E5E">
              <w:rPr>
                <w:rFonts w:ascii="Times New Roman" w:hAnsi="Times New Roman" w:cs="Times New Roman"/>
                <w:b/>
                <w:sz w:val="24"/>
              </w:rPr>
              <w:t>Stakeholder</w:t>
            </w:r>
          </w:p>
        </w:tc>
        <w:tc>
          <w:tcPr>
            <w:tcW w:w="1870" w:type="dxa"/>
          </w:tcPr>
          <w:p w14:paraId="5AC515E7" w14:textId="77777777" w:rsidR="00247471" w:rsidRPr="00E30E5E" w:rsidRDefault="00247471" w:rsidP="001614D9">
            <w:pPr>
              <w:rPr>
                <w:rFonts w:ascii="Times New Roman" w:hAnsi="Times New Roman" w:cs="Times New Roman"/>
                <w:b/>
                <w:sz w:val="24"/>
              </w:rPr>
            </w:pPr>
            <w:r w:rsidRPr="00E30E5E">
              <w:rPr>
                <w:rFonts w:ascii="Times New Roman" w:hAnsi="Times New Roman" w:cs="Times New Roman"/>
                <w:b/>
                <w:sz w:val="24"/>
              </w:rPr>
              <w:t>Data Collections</w:t>
            </w:r>
          </w:p>
        </w:tc>
        <w:tc>
          <w:tcPr>
            <w:tcW w:w="1870" w:type="dxa"/>
          </w:tcPr>
          <w:p w14:paraId="55E61E3A" w14:textId="77777777" w:rsidR="00247471" w:rsidRPr="00E30E5E" w:rsidRDefault="00247471" w:rsidP="001614D9">
            <w:pPr>
              <w:rPr>
                <w:rFonts w:ascii="Times New Roman" w:hAnsi="Times New Roman" w:cs="Times New Roman"/>
                <w:b/>
                <w:sz w:val="24"/>
              </w:rPr>
            </w:pPr>
            <w:r w:rsidRPr="00E30E5E">
              <w:rPr>
                <w:rFonts w:ascii="Times New Roman" w:hAnsi="Times New Roman" w:cs="Times New Roman"/>
                <w:b/>
                <w:sz w:val="24"/>
              </w:rPr>
              <w:t>When</w:t>
            </w:r>
          </w:p>
        </w:tc>
        <w:tc>
          <w:tcPr>
            <w:tcW w:w="1870" w:type="dxa"/>
          </w:tcPr>
          <w:p w14:paraId="78227E2B" w14:textId="77777777" w:rsidR="00247471" w:rsidRPr="00E30E5E" w:rsidRDefault="00247471" w:rsidP="001614D9">
            <w:pPr>
              <w:rPr>
                <w:rFonts w:ascii="Times New Roman" w:hAnsi="Times New Roman" w:cs="Times New Roman"/>
                <w:b/>
                <w:sz w:val="24"/>
              </w:rPr>
            </w:pPr>
            <w:r w:rsidRPr="00E30E5E">
              <w:rPr>
                <w:rFonts w:ascii="Times New Roman" w:hAnsi="Times New Roman" w:cs="Times New Roman"/>
                <w:b/>
                <w:sz w:val="24"/>
              </w:rPr>
              <w:t>Purpose</w:t>
            </w:r>
          </w:p>
        </w:tc>
      </w:tr>
      <w:tr w:rsidR="00247471" w14:paraId="495829D1" w14:textId="77777777" w:rsidTr="001614D9">
        <w:tc>
          <w:tcPr>
            <w:tcW w:w="1870" w:type="dxa"/>
          </w:tcPr>
          <w:p w14:paraId="1FC16F8A" w14:textId="77777777" w:rsidR="00247471" w:rsidRDefault="00A67D9B" w:rsidP="001614D9">
            <w:pPr>
              <w:rPr>
                <w:rFonts w:ascii="Times New Roman" w:hAnsi="Times New Roman" w:cs="Times New Roman"/>
                <w:sz w:val="24"/>
              </w:rPr>
            </w:pPr>
            <w:r>
              <w:rPr>
                <w:rFonts w:ascii="Times New Roman" w:hAnsi="Times New Roman" w:cs="Times New Roman"/>
                <w:sz w:val="24"/>
              </w:rPr>
              <w:t xml:space="preserve">A) </w:t>
            </w:r>
            <w:r w:rsidR="00247471">
              <w:rPr>
                <w:rFonts w:ascii="Times New Roman" w:hAnsi="Times New Roman" w:cs="Times New Roman"/>
                <w:sz w:val="24"/>
              </w:rPr>
              <w:t>Document</w:t>
            </w:r>
            <w:r w:rsidR="008D171F">
              <w:rPr>
                <w:rFonts w:ascii="Times New Roman" w:hAnsi="Times New Roman" w:cs="Times New Roman"/>
                <w:sz w:val="24"/>
              </w:rPr>
              <w:t>ed</w:t>
            </w:r>
            <w:r w:rsidR="00247471">
              <w:rPr>
                <w:rFonts w:ascii="Times New Roman" w:hAnsi="Times New Roman" w:cs="Times New Roman"/>
                <w:sz w:val="24"/>
              </w:rPr>
              <w:t xml:space="preserve"> how in-depth the lesson will be </w:t>
            </w:r>
          </w:p>
        </w:tc>
        <w:tc>
          <w:tcPr>
            <w:tcW w:w="1870" w:type="dxa"/>
          </w:tcPr>
          <w:p w14:paraId="5AE0CBE9" w14:textId="77777777" w:rsidR="00247471" w:rsidRDefault="00247471" w:rsidP="001614D9">
            <w:pPr>
              <w:rPr>
                <w:rFonts w:ascii="Times New Roman" w:hAnsi="Times New Roman" w:cs="Times New Roman"/>
                <w:sz w:val="24"/>
              </w:rPr>
            </w:pPr>
            <w:r>
              <w:rPr>
                <w:rFonts w:ascii="Times New Roman" w:hAnsi="Times New Roman" w:cs="Times New Roman"/>
                <w:sz w:val="24"/>
              </w:rPr>
              <w:t>Instructor, student, instructional designer</w:t>
            </w:r>
          </w:p>
        </w:tc>
        <w:tc>
          <w:tcPr>
            <w:tcW w:w="1870" w:type="dxa"/>
          </w:tcPr>
          <w:p w14:paraId="7CFB8E1F" w14:textId="77777777" w:rsidR="00247471" w:rsidRDefault="00247471" w:rsidP="001614D9">
            <w:pPr>
              <w:rPr>
                <w:rFonts w:ascii="Times New Roman" w:hAnsi="Times New Roman" w:cs="Times New Roman"/>
                <w:sz w:val="24"/>
              </w:rPr>
            </w:pPr>
            <w:r>
              <w:rPr>
                <w:rFonts w:ascii="Times New Roman" w:hAnsi="Times New Roman" w:cs="Times New Roman"/>
                <w:sz w:val="24"/>
              </w:rPr>
              <w:t>Interview</w:t>
            </w:r>
          </w:p>
        </w:tc>
        <w:tc>
          <w:tcPr>
            <w:tcW w:w="1870" w:type="dxa"/>
          </w:tcPr>
          <w:p w14:paraId="59882B5A" w14:textId="77777777" w:rsidR="00247471" w:rsidRDefault="00247471" w:rsidP="001614D9">
            <w:pPr>
              <w:rPr>
                <w:rFonts w:ascii="Times New Roman" w:hAnsi="Times New Roman" w:cs="Times New Roman"/>
                <w:sz w:val="24"/>
              </w:rPr>
            </w:pPr>
            <w:r>
              <w:rPr>
                <w:rFonts w:ascii="Times New Roman" w:hAnsi="Times New Roman" w:cs="Times New Roman"/>
                <w:sz w:val="24"/>
              </w:rPr>
              <w:t>August</w:t>
            </w:r>
          </w:p>
        </w:tc>
        <w:tc>
          <w:tcPr>
            <w:tcW w:w="1870" w:type="dxa"/>
          </w:tcPr>
          <w:p w14:paraId="57F411B5" w14:textId="77777777" w:rsidR="00247471" w:rsidRDefault="00247471" w:rsidP="001614D9">
            <w:pPr>
              <w:rPr>
                <w:rFonts w:ascii="Times New Roman" w:hAnsi="Times New Roman" w:cs="Times New Roman"/>
                <w:sz w:val="24"/>
              </w:rPr>
            </w:pPr>
            <w:r>
              <w:rPr>
                <w:rFonts w:ascii="Times New Roman" w:hAnsi="Times New Roman" w:cs="Times New Roman"/>
                <w:sz w:val="24"/>
              </w:rPr>
              <w:t>Formative</w:t>
            </w:r>
          </w:p>
        </w:tc>
      </w:tr>
      <w:tr w:rsidR="00247471" w14:paraId="51B92B83" w14:textId="77777777" w:rsidTr="001614D9">
        <w:tc>
          <w:tcPr>
            <w:tcW w:w="1870" w:type="dxa"/>
          </w:tcPr>
          <w:p w14:paraId="56490154" w14:textId="47FE8AF0" w:rsidR="00247471" w:rsidRDefault="00A67D9B" w:rsidP="001614D9">
            <w:pPr>
              <w:rPr>
                <w:rFonts w:ascii="Times New Roman" w:hAnsi="Times New Roman" w:cs="Times New Roman"/>
                <w:sz w:val="24"/>
              </w:rPr>
            </w:pPr>
            <w:r>
              <w:rPr>
                <w:rFonts w:ascii="Times New Roman" w:hAnsi="Times New Roman" w:cs="Times New Roman"/>
                <w:sz w:val="24"/>
              </w:rPr>
              <w:t xml:space="preserve">B) </w:t>
            </w:r>
            <w:r w:rsidR="00247471">
              <w:rPr>
                <w:rFonts w:ascii="Times New Roman" w:hAnsi="Times New Roman" w:cs="Times New Roman"/>
                <w:sz w:val="24"/>
              </w:rPr>
              <w:t>Document</w:t>
            </w:r>
            <w:r w:rsidR="008D171F">
              <w:rPr>
                <w:rFonts w:ascii="Times New Roman" w:hAnsi="Times New Roman" w:cs="Times New Roman"/>
                <w:sz w:val="24"/>
              </w:rPr>
              <w:t>ed</w:t>
            </w:r>
            <w:r w:rsidR="00247471">
              <w:rPr>
                <w:rFonts w:ascii="Times New Roman" w:hAnsi="Times New Roman" w:cs="Times New Roman"/>
                <w:sz w:val="24"/>
              </w:rPr>
              <w:t xml:space="preserve"> how successful </w:t>
            </w:r>
            <w:bookmarkStart w:id="0" w:name="_GoBack"/>
            <w:bookmarkEnd w:id="0"/>
            <w:r w:rsidR="00C04957">
              <w:rPr>
                <w:rFonts w:ascii="Times New Roman" w:hAnsi="Times New Roman" w:cs="Times New Roman"/>
                <w:sz w:val="24"/>
              </w:rPr>
              <w:t>the lessons</w:t>
            </w:r>
            <w:r w:rsidR="00247471">
              <w:rPr>
                <w:rFonts w:ascii="Times New Roman" w:hAnsi="Times New Roman" w:cs="Times New Roman"/>
                <w:sz w:val="24"/>
              </w:rPr>
              <w:t xml:space="preserve"> were </w:t>
            </w:r>
          </w:p>
        </w:tc>
        <w:tc>
          <w:tcPr>
            <w:tcW w:w="1870" w:type="dxa"/>
          </w:tcPr>
          <w:p w14:paraId="49C4DB84" w14:textId="77777777" w:rsidR="00247471" w:rsidRDefault="00247471" w:rsidP="001614D9">
            <w:pPr>
              <w:rPr>
                <w:rFonts w:ascii="Times New Roman" w:hAnsi="Times New Roman" w:cs="Times New Roman"/>
                <w:sz w:val="24"/>
              </w:rPr>
            </w:pPr>
            <w:r>
              <w:rPr>
                <w:rFonts w:ascii="Times New Roman" w:hAnsi="Times New Roman" w:cs="Times New Roman"/>
                <w:sz w:val="24"/>
              </w:rPr>
              <w:t>Student, instructor, instructional designer</w:t>
            </w:r>
          </w:p>
        </w:tc>
        <w:tc>
          <w:tcPr>
            <w:tcW w:w="1870" w:type="dxa"/>
          </w:tcPr>
          <w:p w14:paraId="2026354A" w14:textId="77777777" w:rsidR="00247471" w:rsidRDefault="00247471" w:rsidP="001614D9">
            <w:pPr>
              <w:rPr>
                <w:rFonts w:ascii="Times New Roman" w:hAnsi="Times New Roman" w:cs="Times New Roman"/>
                <w:sz w:val="24"/>
              </w:rPr>
            </w:pPr>
            <w:r>
              <w:rPr>
                <w:rFonts w:ascii="Times New Roman" w:hAnsi="Times New Roman" w:cs="Times New Roman"/>
                <w:sz w:val="24"/>
              </w:rPr>
              <w:t>Assessment</w:t>
            </w:r>
          </w:p>
        </w:tc>
        <w:tc>
          <w:tcPr>
            <w:tcW w:w="1870" w:type="dxa"/>
          </w:tcPr>
          <w:p w14:paraId="74D725A8" w14:textId="77777777" w:rsidR="00247471" w:rsidRDefault="00247471" w:rsidP="001614D9">
            <w:pPr>
              <w:rPr>
                <w:rFonts w:ascii="Times New Roman" w:hAnsi="Times New Roman" w:cs="Times New Roman"/>
                <w:sz w:val="24"/>
              </w:rPr>
            </w:pPr>
            <w:r>
              <w:rPr>
                <w:rFonts w:ascii="Times New Roman" w:hAnsi="Times New Roman" w:cs="Times New Roman"/>
                <w:sz w:val="24"/>
              </w:rPr>
              <w:t>August-May</w:t>
            </w:r>
          </w:p>
          <w:p w14:paraId="7CCC8CB2" w14:textId="77777777" w:rsidR="00247471" w:rsidRDefault="00247471" w:rsidP="001614D9">
            <w:pPr>
              <w:rPr>
                <w:rFonts w:ascii="Times New Roman" w:hAnsi="Times New Roman" w:cs="Times New Roman"/>
                <w:sz w:val="24"/>
              </w:rPr>
            </w:pPr>
            <w:r>
              <w:rPr>
                <w:rFonts w:ascii="Times New Roman" w:hAnsi="Times New Roman" w:cs="Times New Roman"/>
                <w:sz w:val="24"/>
              </w:rPr>
              <w:t>weekly</w:t>
            </w:r>
          </w:p>
        </w:tc>
        <w:tc>
          <w:tcPr>
            <w:tcW w:w="1870" w:type="dxa"/>
          </w:tcPr>
          <w:p w14:paraId="4E3E93CE" w14:textId="77777777" w:rsidR="00247471" w:rsidRDefault="00247471" w:rsidP="001614D9">
            <w:pPr>
              <w:rPr>
                <w:rFonts w:ascii="Times New Roman" w:hAnsi="Times New Roman" w:cs="Times New Roman"/>
                <w:sz w:val="24"/>
              </w:rPr>
            </w:pPr>
            <w:r>
              <w:rPr>
                <w:rFonts w:ascii="Times New Roman" w:hAnsi="Times New Roman" w:cs="Times New Roman"/>
                <w:sz w:val="24"/>
              </w:rPr>
              <w:t>Summative</w:t>
            </w:r>
          </w:p>
        </w:tc>
      </w:tr>
      <w:tr w:rsidR="00247471" w14:paraId="0E12E373" w14:textId="77777777" w:rsidTr="001614D9">
        <w:tc>
          <w:tcPr>
            <w:tcW w:w="1870" w:type="dxa"/>
          </w:tcPr>
          <w:p w14:paraId="47C72D16" w14:textId="77777777" w:rsidR="00247471" w:rsidRDefault="00A67D9B" w:rsidP="001614D9">
            <w:pPr>
              <w:rPr>
                <w:rFonts w:ascii="Times New Roman" w:hAnsi="Times New Roman" w:cs="Times New Roman"/>
                <w:sz w:val="24"/>
              </w:rPr>
            </w:pPr>
            <w:r>
              <w:rPr>
                <w:rFonts w:ascii="Times New Roman" w:hAnsi="Times New Roman" w:cs="Times New Roman"/>
                <w:sz w:val="24"/>
              </w:rPr>
              <w:t xml:space="preserve">C) </w:t>
            </w:r>
            <w:r w:rsidR="00247471">
              <w:rPr>
                <w:rFonts w:ascii="Times New Roman" w:hAnsi="Times New Roman" w:cs="Times New Roman"/>
                <w:sz w:val="24"/>
              </w:rPr>
              <w:t>Document</w:t>
            </w:r>
            <w:r w:rsidR="008D171F">
              <w:rPr>
                <w:rFonts w:ascii="Times New Roman" w:hAnsi="Times New Roman" w:cs="Times New Roman"/>
                <w:sz w:val="24"/>
              </w:rPr>
              <w:t>ed</w:t>
            </w:r>
            <w:r w:rsidR="00247471">
              <w:rPr>
                <w:rFonts w:ascii="Times New Roman" w:hAnsi="Times New Roman" w:cs="Times New Roman"/>
                <w:sz w:val="24"/>
              </w:rPr>
              <w:t xml:space="preserve"> student’s performance after lesson is complete</w:t>
            </w:r>
          </w:p>
        </w:tc>
        <w:tc>
          <w:tcPr>
            <w:tcW w:w="1870" w:type="dxa"/>
          </w:tcPr>
          <w:p w14:paraId="3F197F6E" w14:textId="77777777" w:rsidR="00247471" w:rsidRDefault="00247471" w:rsidP="001614D9">
            <w:pPr>
              <w:rPr>
                <w:rFonts w:ascii="Times New Roman" w:hAnsi="Times New Roman" w:cs="Times New Roman"/>
                <w:sz w:val="24"/>
              </w:rPr>
            </w:pPr>
            <w:r>
              <w:rPr>
                <w:rFonts w:ascii="Times New Roman" w:hAnsi="Times New Roman" w:cs="Times New Roman"/>
                <w:sz w:val="24"/>
              </w:rPr>
              <w:t>Student</w:t>
            </w:r>
          </w:p>
        </w:tc>
        <w:tc>
          <w:tcPr>
            <w:tcW w:w="1870" w:type="dxa"/>
          </w:tcPr>
          <w:p w14:paraId="503A8204" w14:textId="77777777" w:rsidR="00247471" w:rsidRDefault="00247471" w:rsidP="001614D9">
            <w:pPr>
              <w:rPr>
                <w:rFonts w:ascii="Times New Roman" w:hAnsi="Times New Roman" w:cs="Times New Roman"/>
                <w:sz w:val="24"/>
              </w:rPr>
            </w:pPr>
            <w:r>
              <w:rPr>
                <w:rFonts w:ascii="Times New Roman" w:hAnsi="Times New Roman" w:cs="Times New Roman"/>
                <w:sz w:val="24"/>
              </w:rPr>
              <w:t>Assessment</w:t>
            </w:r>
          </w:p>
        </w:tc>
        <w:tc>
          <w:tcPr>
            <w:tcW w:w="1870" w:type="dxa"/>
          </w:tcPr>
          <w:p w14:paraId="6F9AB23C" w14:textId="77777777" w:rsidR="00247471" w:rsidRDefault="00247471" w:rsidP="001614D9">
            <w:pPr>
              <w:rPr>
                <w:rFonts w:ascii="Times New Roman" w:hAnsi="Times New Roman" w:cs="Times New Roman"/>
                <w:sz w:val="24"/>
              </w:rPr>
            </w:pPr>
            <w:r>
              <w:rPr>
                <w:rFonts w:ascii="Times New Roman" w:hAnsi="Times New Roman" w:cs="Times New Roman"/>
                <w:sz w:val="24"/>
              </w:rPr>
              <w:t>August-May</w:t>
            </w:r>
          </w:p>
          <w:p w14:paraId="1CB49F63" w14:textId="77777777" w:rsidR="00247471" w:rsidRDefault="00247471" w:rsidP="001614D9">
            <w:pPr>
              <w:rPr>
                <w:rFonts w:ascii="Times New Roman" w:hAnsi="Times New Roman" w:cs="Times New Roman"/>
                <w:sz w:val="24"/>
              </w:rPr>
            </w:pPr>
            <w:r>
              <w:rPr>
                <w:rFonts w:ascii="Times New Roman" w:hAnsi="Times New Roman" w:cs="Times New Roman"/>
                <w:sz w:val="24"/>
              </w:rPr>
              <w:t>weekly</w:t>
            </w:r>
          </w:p>
        </w:tc>
        <w:tc>
          <w:tcPr>
            <w:tcW w:w="1870" w:type="dxa"/>
          </w:tcPr>
          <w:p w14:paraId="5853488B" w14:textId="77777777" w:rsidR="00247471" w:rsidRDefault="00247471" w:rsidP="001614D9">
            <w:pPr>
              <w:rPr>
                <w:rFonts w:ascii="Times New Roman" w:hAnsi="Times New Roman" w:cs="Times New Roman"/>
                <w:sz w:val="24"/>
              </w:rPr>
            </w:pPr>
            <w:r>
              <w:rPr>
                <w:rFonts w:ascii="Times New Roman" w:hAnsi="Times New Roman" w:cs="Times New Roman"/>
                <w:sz w:val="24"/>
              </w:rPr>
              <w:t>Summative</w:t>
            </w:r>
          </w:p>
        </w:tc>
      </w:tr>
      <w:tr w:rsidR="00247471" w14:paraId="5FAD31AC" w14:textId="77777777" w:rsidTr="001614D9">
        <w:tc>
          <w:tcPr>
            <w:tcW w:w="1870" w:type="dxa"/>
          </w:tcPr>
          <w:p w14:paraId="05AC7C49" w14:textId="77777777" w:rsidR="00247471" w:rsidRDefault="00A67D9B" w:rsidP="001614D9">
            <w:pPr>
              <w:rPr>
                <w:rFonts w:ascii="Times New Roman" w:hAnsi="Times New Roman" w:cs="Times New Roman"/>
                <w:sz w:val="24"/>
              </w:rPr>
            </w:pPr>
            <w:r>
              <w:rPr>
                <w:rFonts w:ascii="Times New Roman" w:hAnsi="Times New Roman" w:cs="Times New Roman"/>
                <w:sz w:val="24"/>
              </w:rPr>
              <w:t xml:space="preserve">D) </w:t>
            </w:r>
            <w:r w:rsidR="00247471">
              <w:rPr>
                <w:rFonts w:ascii="Times New Roman" w:hAnsi="Times New Roman" w:cs="Times New Roman"/>
                <w:sz w:val="24"/>
              </w:rPr>
              <w:t>Document</w:t>
            </w:r>
            <w:r w:rsidR="008D171F">
              <w:rPr>
                <w:rFonts w:ascii="Times New Roman" w:hAnsi="Times New Roman" w:cs="Times New Roman"/>
                <w:sz w:val="24"/>
              </w:rPr>
              <w:t>ed</w:t>
            </w:r>
            <w:r w:rsidR="00247471">
              <w:rPr>
                <w:rFonts w:ascii="Times New Roman" w:hAnsi="Times New Roman" w:cs="Times New Roman"/>
                <w:sz w:val="24"/>
              </w:rPr>
              <w:t xml:space="preserve"> how students felt about the lessons, activities, and methods of instructing</w:t>
            </w:r>
          </w:p>
        </w:tc>
        <w:tc>
          <w:tcPr>
            <w:tcW w:w="1870" w:type="dxa"/>
          </w:tcPr>
          <w:p w14:paraId="4528B743" w14:textId="77777777" w:rsidR="00247471" w:rsidRDefault="00247471" w:rsidP="001614D9">
            <w:pPr>
              <w:rPr>
                <w:rFonts w:ascii="Times New Roman" w:hAnsi="Times New Roman" w:cs="Times New Roman"/>
                <w:sz w:val="24"/>
              </w:rPr>
            </w:pPr>
            <w:r>
              <w:rPr>
                <w:rFonts w:ascii="Times New Roman" w:hAnsi="Times New Roman" w:cs="Times New Roman"/>
                <w:sz w:val="24"/>
              </w:rPr>
              <w:t>Student, teacher</w:t>
            </w:r>
          </w:p>
        </w:tc>
        <w:tc>
          <w:tcPr>
            <w:tcW w:w="1870" w:type="dxa"/>
          </w:tcPr>
          <w:p w14:paraId="460B6EC4" w14:textId="77777777" w:rsidR="00247471" w:rsidRDefault="00247471" w:rsidP="001614D9">
            <w:pPr>
              <w:rPr>
                <w:rFonts w:ascii="Times New Roman" w:hAnsi="Times New Roman" w:cs="Times New Roman"/>
                <w:sz w:val="24"/>
              </w:rPr>
            </w:pPr>
            <w:r>
              <w:rPr>
                <w:rFonts w:ascii="Times New Roman" w:hAnsi="Times New Roman" w:cs="Times New Roman"/>
                <w:sz w:val="24"/>
              </w:rPr>
              <w:t>Survey</w:t>
            </w:r>
          </w:p>
        </w:tc>
        <w:tc>
          <w:tcPr>
            <w:tcW w:w="1870" w:type="dxa"/>
          </w:tcPr>
          <w:p w14:paraId="3FA51E7C" w14:textId="77777777" w:rsidR="00247471" w:rsidRDefault="00247471" w:rsidP="001614D9">
            <w:pPr>
              <w:rPr>
                <w:rFonts w:ascii="Times New Roman" w:hAnsi="Times New Roman" w:cs="Times New Roman"/>
                <w:sz w:val="24"/>
              </w:rPr>
            </w:pPr>
            <w:r>
              <w:rPr>
                <w:rFonts w:ascii="Times New Roman" w:hAnsi="Times New Roman" w:cs="Times New Roman"/>
                <w:sz w:val="24"/>
              </w:rPr>
              <w:t>May</w:t>
            </w:r>
          </w:p>
        </w:tc>
        <w:tc>
          <w:tcPr>
            <w:tcW w:w="1870" w:type="dxa"/>
          </w:tcPr>
          <w:p w14:paraId="3C8F4740" w14:textId="77777777" w:rsidR="00247471" w:rsidRDefault="00247471" w:rsidP="001614D9">
            <w:pPr>
              <w:rPr>
                <w:rFonts w:ascii="Times New Roman" w:hAnsi="Times New Roman" w:cs="Times New Roman"/>
                <w:sz w:val="24"/>
              </w:rPr>
            </w:pPr>
            <w:r>
              <w:rPr>
                <w:rFonts w:ascii="Times New Roman" w:hAnsi="Times New Roman" w:cs="Times New Roman"/>
                <w:sz w:val="24"/>
              </w:rPr>
              <w:t>Summative</w:t>
            </w:r>
          </w:p>
        </w:tc>
      </w:tr>
      <w:tr w:rsidR="00247471" w14:paraId="7C3F4105" w14:textId="77777777" w:rsidTr="001614D9">
        <w:tc>
          <w:tcPr>
            <w:tcW w:w="1870" w:type="dxa"/>
          </w:tcPr>
          <w:p w14:paraId="12578202" w14:textId="77777777" w:rsidR="00247471" w:rsidRDefault="00A67D9B" w:rsidP="001614D9">
            <w:pPr>
              <w:rPr>
                <w:rFonts w:ascii="Times New Roman" w:hAnsi="Times New Roman" w:cs="Times New Roman"/>
                <w:sz w:val="24"/>
              </w:rPr>
            </w:pPr>
            <w:r>
              <w:rPr>
                <w:rFonts w:ascii="Times New Roman" w:hAnsi="Times New Roman" w:cs="Times New Roman"/>
                <w:sz w:val="24"/>
              </w:rPr>
              <w:t xml:space="preserve">E) </w:t>
            </w:r>
            <w:r w:rsidR="00247471">
              <w:rPr>
                <w:rFonts w:ascii="Times New Roman" w:hAnsi="Times New Roman" w:cs="Times New Roman"/>
                <w:sz w:val="24"/>
              </w:rPr>
              <w:t>Document</w:t>
            </w:r>
            <w:r w:rsidR="008D171F">
              <w:rPr>
                <w:rFonts w:ascii="Times New Roman" w:hAnsi="Times New Roman" w:cs="Times New Roman"/>
                <w:sz w:val="24"/>
              </w:rPr>
              <w:t>ed</w:t>
            </w:r>
            <w:r w:rsidR="00247471">
              <w:rPr>
                <w:rFonts w:ascii="Times New Roman" w:hAnsi="Times New Roman" w:cs="Times New Roman"/>
                <w:sz w:val="24"/>
              </w:rPr>
              <w:t xml:space="preserve"> teacher perception of program</w:t>
            </w:r>
          </w:p>
        </w:tc>
        <w:tc>
          <w:tcPr>
            <w:tcW w:w="1870" w:type="dxa"/>
          </w:tcPr>
          <w:p w14:paraId="42233721" w14:textId="77777777" w:rsidR="00247471" w:rsidRDefault="00247471" w:rsidP="001614D9">
            <w:pPr>
              <w:rPr>
                <w:rFonts w:ascii="Times New Roman" w:hAnsi="Times New Roman" w:cs="Times New Roman"/>
                <w:sz w:val="24"/>
              </w:rPr>
            </w:pPr>
            <w:r>
              <w:rPr>
                <w:rFonts w:ascii="Times New Roman" w:hAnsi="Times New Roman" w:cs="Times New Roman"/>
                <w:sz w:val="24"/>
              </w:rPr>
              <w:t>Instructional designer, instructor</w:t>
            </w:r>
          </w:p>
        </w:tc>
        <w:tc>
          <w:tcPr>
            <w:tcW w:w="1870" w:type="dxa"/>
          </w:tcPr>
          <w:p w14:paraId="5C06D3DD" w14:textId="77777777" w:rsidR="00247471" w:rsidRDefault="00247471" w:rsidP="001614D9">
            <w:pPr>
              <w:rPr>
                <w:rFonts w:ascii="Times New Roman" w:hAnsi="Times New Roman" w:cs="Times New Roman"/>
                <w:sz w:val="24"/>
              </w:rPr>
            </w:pPr>
            <w:r>
              <w:rPr>
                <w:rFonts w:ascii="Times New Roman" w:hAnsi="Times New Roman" w:cs="Times New Roman"/>
                <w:sz w:val="24"/>
              </w:rPr>
              <w:t>Survey</w:t>
            </w:r>
          </w:p>
        </w:tc>
        <w:tc>
          <w:tcPr>
            <w:tcW w:w="1870" w:type="dxa"/>
          </w:tcPr>
          <w:p w14:paraId="0CFAAE30" w14:textId="77777777" w:rsidR="00247471" w:rsidRDefault="00247471" w:rsidP="001614D9">
            <w:pPr>
              <w:rPr>
                <w:rFonts w:ascii="Times New Roman" w:hAnsi="Times New Roman" w:cs="Times New Roman"/>
                <w:sz w:val="24"/>
              </w:rPr>
            </w:pPr>
            <w:r>
              <w:rPr>
                <w:rFonts w:ascii="Times New Roman" w:hAnsi="Times New Roman" w:cs="Times New Roman"/>
                <w:sz w:val="24"/>
              </w:rPr>
              <w:t>May</w:t>
            </w:r>
          </w:p>
        </w:tc>
        <w:tc>
          <w:tcPr>
            <w:tcW w:w="1870" w:type="dxa"/>
          </w:tcPr>
          <w:p w14:paraId="07F9264E" w14:textId="77777777" w:rsidR="00247471" w:rsidRDefault="00247471" w:rsidP="001614D9">
            <w:pPr>
              <w:rPr>
                <w:rFonts w:ascii="Times New Roman" w:hAnsi="Times New Roman" w:cs="Times New Roman"/>
                <w:sz w:val="24"/>
              </w:rPr>
            </w:pPr>
            <w:r>
              <w:rPr>
                <w:rFonts w:ascii="Times New Roman" w:hAnsi="Times New Roman" w:cs="Times New Roman"/>
                <w:sz w:val="24"/>
              </w:rPr>
              <w:t>Summative</w:t>
            </w:r>
          </w:p>
        </w:tc>
      </w:tr>
      <w:tr w:rsidR="00247471" w14:paraId="679D1C48" w14:textId="77777777" w:rsidTr="001614D9">
        <w:tc>
          <w:tcPr>
            <w:tcW w:w="1870" w:type="dxa"/>
          </w:tcPr>
          <w:p w14:paraId="21AE4FFC" w14:textId="77777777" w:rsidR="00247471" w:rsidRDefault="00A67D9B" w:rsidP="001614D9">
            <w:pPr>
              <w:rPr>
                <w:rFonts w:ascii="Times New Roman" w:hAnsi="Times New Roman" w:cs="Times New Roman"/>
                <w:sz w:val="24"/>
              </w:rPr>
            </w:pPr>
            <w:r>
              <w:rPr>
                <w:rFonts w:ascii="Times New Roman" w:hAnsi="Times New Roman" w:cs="Times New Roman"/>
                <w:sz w:val="24"/>
              </w:rPr>
              <w:t xml:space="preserve">F) </w:t>
            </w:r>
            <w:r w:rsidR="00247471">
              <w:rPr>
                <w:rFonts w:ascii="Times New Roman" w:hAnsi="Times New Roman" w:cs="Times New Roman"/>
                <w:sz w:val="24"/>
              </w:rPr>
              <w:t>Document</w:t>
            </w:r>
            <w:r w:rsidR="008D171F">
              <w:rPr>
                <w:rFonts w:ascii="Times New Roman" w:hAnsi="Times New Roman" w:cs="Times New Roman"/>
                <w:sz w:val="24"/>
              </w:rPr>
              <w:t>ed</w:t>
            </w:r>
            <w:r w:rsidR="00247471">
              <w:rPr>
                <w:rFonts w:ascii="Times New Roman" w:hAnsi="Times New Roman" w:cs="Times New Roman"/>
                <w:sz w:val="24"/>
              </w:rPr>
              <w:t xml:space="preserve"> parent perception of program</w:t>
            </w:r>
          </w:p>
        </w:tc>
        <w:tc>
          <w:tcPr>
            <w:tcW w:w="1870" w:type="dxa"/>
          </w:tcPr>
          <w:p w14:paraId="373F3111" w14:textId="77777777" w:rsidR="00247471" w:rsidRDefault="00247471" w:rsidP="001614D9">
            <w:pPr>
              <w:rPr>
                <w:rFonts w:ascii="Times New Roman" w:hAnsi="Times New Roman" w:cs="Times New Roman"/>
                <w:sz w:val="24"/>
              </w:rPr>
            </w:pPr>
            <w:r>
              <w:rPr>
                <w:rFonts w:ascii="Times New Roman" w:hAnsi="Times New Roman" w:cs="Times New Roman"/>
                <w:sz w:val="24"/>
              </w:rPr>
              <w:t>Parent</w:t>
            </w:r>
          </w:p>
        </w:tc>
        <w:tc>
          <w:tcPr>
            <w:tcW w:w="1870" w:type="dxa"/>
          </w:tcPr>
          <w:p w14:paraId="0E4A2DB3" w14:textId="77777777" w:rsidR="00247471" w:rsidRDefault="00247471" w:rsidP="001614D9">
            <w:pPr>
              <w:rPr>
                <w:rFonts w:ascii="Times New Roman" w:hAnsi="Times New Roman" w:cs="Times New Roman"/>
                <w:sz w:val="24"/>
              </w:rPr>
            </w:pPr>
            <w:r>
              <w:rPr>
                <w:rFonts w:ascii="Times New Roman" w:hAnsi="Times New Roman" w:cs="Times New Roman"/>
                <w:sz w:val="24"/>
              </w:rPr>
              <w:t>Survey</w:t>
            </w:r>
          </w:p>
        </w:tc>
        <w:tc>
          <w:tcPr>
            <w:tcW w:w="1870" w:type="dxa"/>
          </w:tcPr>
          <w:p w14:paraId="4EC7DB4E" w14:textId="77777777" w:rsidR="00247471" w:rsidRDefault="00247471" w:rsidP="001614D9">
            <w:pPr>
              <w:rPr>
                <w:rFonts w:ascii="Times New Roman" w:hAnsi="Times New Roman" w:cs="Times New Roman"/>
                <w:sz w:val="24"/>
              </w:rPr>
            </w:pPr>
            <w:r>
              <w:rPr>
                <w:rFonts w:ascii="Times New Roman" w:hAnsi="Times New Roman" w:cs="Times New Roman"/>
                <w:sz w:val="24"/>
              </w:rPr>
              <w:t>May</w:t>
            </w:r>
          </w:p>
        </w:tc>
        <w:tc>
          <w:tcPr>
            <w:tcW w:w="1870" w:type="dxa"/>
          </w:tcPr>
          <w:p w14:paraId="643530C7" w14:textId="77777777" w:rsidR="00247471" w:rsidRDefault="00247471" w:rsidP="001614D9">
            <w:pPr>
              <w:rPr>
                <w:rFonts w:ascii="Times New Roman" w:hAnsi="Times New Roman" w:cs="Times New Roman"/>
                <w:sz w:val="24"/>
              </w:rPr>
            </w:pPr>
            <w:r>
              <w:rPr>
                <w:rFonts w:ascii="Times New Roman" w:hAnsi="Times New Roman" w:cs="Times New Roman"/>
                <w:sz w:val="24"/>
              </w:rPr>
              <w:t>Summative</w:t>
            </w:r>
          </w:p>
        </w:tc>
      </w:tr>
      <w:tr w:rsidR="00247471" w14:paraId="1CD9E7E1" w14:textId="77777777" w:rsidTr="001614D9">
        <w:tc>
          <w:tcPr>
            <w:tcW w:w="1870" w:type="dxa"/>
          </w:tcPr>
          <w:p w14:paraId="1152D5C5" w14:textId="77777777" w:rsidR="00247471" w:rsidRDefault="00A67D9B" w:rsidP="001614D9">
            <w:pPr>
              <w:rPr>
                <w:rFonts w:ascii="Times New Roman" w:hAnsi="Times New Roman" w:cs="Times New Roman"/>
                <w:sz w:val="24"/>
              </w:rPr>
            </w:pPr>
            <w:r>
              <w:rPr>
                <w:rFonts w:ascii="Times New Roman" w:hAnsi="Times New Roman" w:cs="Times New Roman"/>
                <w:sz w:val="24"/>
              </w:rPr>
              <w:t xml:space="preserve">G) </w:t>
            </w:r>
            <w:r w:rsidR="00247471">
              <w:rPr>
                <w:rFonts w:ascii="Times New Roman" w:hAnsi="Times New Roman" w:cs="Times New Roman"/>
                <w:sz w:val="24"/>
              </w:rPr>
              <w:t>Document</w:t>
            </w:r>
            <w:r w:rsidR="008D171F">
              <w:rPr>
                <w:rFonts w:ascii="Times New Roman" w:hAnsi="Times New Roman" w:cs="Times New Roman"/>
                <w:sz w:val="24"/>
              </w:rPr>
              <w:t>ed</w:t>
            </w:r>
            <w:r w:rsidR="00247471">
              <w:rPr>
                <w:rFonts w:ascii="Times New Roman" w:hAnsi="Times New Roman" w:cs="Times New Roman"/>
                <w:sz w:val="24"/>
              </w:rPr>
              <w:t xml:space="preserve"> the outcome of student learning, their abilities, and study habits</w:t>
            </w:r>
          </w:p>
        </w:tc>
        <w:tc>
          <w:tcPr>
            <w:tcW w:w="1870" w:type="dxa"/>
          </w:tcPr>
          <w:p w14:paraId="31DF915A" w14:textId="77777777" w:rsidR="00247471" w:rsidRDefault="00247471" w:rsidP="001614D9">
            <w:pPr>
              <w:rPr>
                <w:rFonts w:ascii="Times New Roman" w:hAnsi="Times New Roman" w:cs="Times New Roman"/>
                <w:sz w:val="24"/>
              </w:rPr>
            </w:pPr>
            <w:r>
              <w:rPr>
                <w:rFonts w:ascii="Times New Roman" w:hAnsi="Times New Roman" w:cs="Times New Roman"/>
                <w:sz w:val="24"/>
              </w:rPr>
              <w:t>Student</w:t>
            </w:r>
          </w:p>
        </w:tc>
        <w:tc>
          <w:tcPr>
            <w:tcW w:w="1870" w:type="dxa"/>
          </w:tcPr>
          <w:p w14:paraId="68D7F8AB" w14:textId="77777777" w:rsidR="00247471" w:rsidRDefault="00247471" w:rsidP="001614D9">
            <w:pPr>
              <w:rPr>
                <w:rFonts w:ascii="Times New Roman" w:hAnsi="Times New Roman" w:cs="Times New Roman"/>
                <w:sz w:val="24"/>
              </w:rPr>
            </w:pPr>
            <w:r>
              <w:rPr>
                <w:rFonts w:ascii="Times New Roman" w:hAnsi="Times New Roman" w:cs="Times New Roman"/>
                <w:sz w:val="24"/>
              </w:rPr>
              <w:t>Survey</w:t>
            </w:r>
          </w:p>
        </w:tc>
        <w:tc>
          <w:tcPr>
            <w:tcW w:w="1870" w:type="dxa"/>
          </w:tcPr>
          <w:p w14:paraId="406BA332" w14:textId="77777777" w:rsidR="00247471" w:rsidRDefault="00247471" w:rsidP="001614D9">
            <w:pPr>
              <w:rPr>
                <w:rFonts w:ascii="Times New Roman" w:hAnsi="Times New Roman" w:cs="Times New Roman"/>
                <w:sz w:val="24"/>
              </w:rPr>
            </w:pPr>
            <w:r>
              <w:rPr>
                <w:rFonts w:ascii="Times New Roman" w:hAnsi="Times New Roman" w:cs="Times New Roman"/>
                <w:sz w:val="24"/>
              </w:rPr>
              <w:t>May</w:t>
            </w:r>
          </w:p>
        </w:tc>
        <w:tc>
          <w:tcPr>
            <w:tcW w:w="1870" w:type="dxa"/>
          </w:tcPr>
          <w:p w14:paraId="7C607E4A" w14:textId="77777777" w:rsidR="00247471" w:rsidRDefault="00247471" w:rsidP="001614D9">
            <w:pPr>
              <w:rPr>
                <w:rFonts w:ascii="Times New Roman" w:hAnsi="Times New Roman" w:cs="Times New Roman"/>
                <w:sz w:val="24"/>
              </w:rPr>
            </w:pPr>
            <w:r>
              <w:rPr>
                <w:rFonts w:ascii="Times New Roman" w:hAnsi="Times New Roman" w:cs="Times New Roman"/>
                <w:sz w:val="24"/>
              </w:rPr>
              <w:t>Summative</w:t>
            </w:r>
          </w:p>
        </w:tc>
      </w:tr>
    </w:tbl>
    <w:p w14:paraId="6EA1541D" w14:textId="77777777" w:rsidR="00247471" w:rsidRDefault="00247471" w:rsidP="00247471">
      <w:pPr>
        <w:rPr>
          <w:rFonts w:ascii="Times New Roman" w:hAnsi="Times New Roman" w:cs="Times New Roman"/>
          <w:sz w:val="24"/>
        </w:rPr>
      </w:pPr>
    </w:p>
    <w:p w14:paraId="3E24D146" w14:textId="77777777" w:rsidR="00EE43DE" w:rsidRDefault="00EE43DE" w:rsidP="00247471">
      <w:pPr>
        <w:rPr>
          <w:rFonts w:ascii="Times New Roman" w:hAnsi="Times New Roman" w:cs="Times New Roman"/>
          <w:b/>
          <w:color w:val="5B9BD5" w:themeColor="accent1"/>
          <w:sz w:val="28"/>
        </w:rPr>
      </w:pPr>
    </w:p>
    <w:p w14:paraId="257D4445" w14:textId="77777777" w:rsidR="00EE43DE" w:rsidRDefault="00EE43DE" w:rsidP="00247471">
      <w:pPr>
        <w:rPr>
          <w:rFonts w:ascii="Times New Roman" w:hAnsi="Times New Roman" w:cs="Times New Roman"/>
          <w:b/>
          <w:color w:val="5B9BD5" w:themeColor="accent1"/>
          <w:sz w:val="28"/>
        </w:rPr>
      </w:pPr>
    </w:p>
    <w:p w14:paraId="51B0DCBD" w14:textId="77777777" w:rsidR="00EE43DE" w:rsidRDefault="00EE43DE" w:rsidP="00247471">
      <w:pPr>
        <w:rPr>
          <w:rFonts w:ascii="Times New Roman" w:hAnsi="Times New Roman" w:cs="Times New Roman"/>
          <w:b/>
          <w:color w:val="5B9BD5" w:themeColor="accent1"/>
          <w:sz w:val="28"/>
        </w:rPr>
      </w:pPr>
    </w:p>
    <w:p w14:paraId="0911180E" w14:textId="77777777" w:rsidR="00EE43DE" w:rsidRDefault="00EE43DE" w:rsidP="00247471">
      <w:pPr>
        <w:rPr>
          <w:rFonts w:ascii="Times New Roman" w:hAnsi="Times New Roman" w:cs="Times New Roman"/>
          <w:b/>
          <w:color w:val="5B9BD5" w:themeColor="accent1"/>
          <w:sz w:val="28"/>
        </w:rPr>
      </w:pPr>
    </w:p>
    <w:p w14:paraId="6FD478F2" w14:textId="77777777" w:rsidR="00247471" w:rsidRPr="00181773" w:rsidRDefault="00247471" w:rsidP="00247471">
      <w:pPr>
        <w:rPr>
          <w:rFonts w:ascii="Times New Roman" w:hAnsi="Times New Roman" w:cs="Times New Roman"/>
          <w:b/>
          <w:color w:val="5B9BD5" w:themeColor="accent1"/>
          <w:sz w:val="28"/>
        </w:rPr>
      </w:pPr>
      <w:r w:rsidRPr="00181773">
        <w:rPr>
          <w:rFonts w:ascii="Times New Roman" w:hAnsi="Times New Roman" w:cs="Times New Roman"/>
          <w:b/>
          <w:color w:val="5B9BD5" w:themeColor="accent1"/>
          <w:sz w:val="28"/>
        </w:rPr>
        <w:t>Evaluation Model:</w:t>
      </w:r>
    </w:p>
    <w:p w14:paraId="4530CE08" w14:textId="77777777" w:rsidR="00247471" w:rsidRDefault="00247471" w:rsidP="00247471">
      <w:pPr>
        <w:jc w:val="center"/>
        <w:rPr>
          <w:rFonts w:ascii="Times New Roman" w:hAnsi="Times New Roman" w:cs="Times New Roman"/>
          <w:sz w:val="24"/>
        </w:rPr>
      </w:pPr>
      <w:r>
        <w:rPr>
          <w:rFonts w:ascii="Times New Roman" w:hAnsi="Times New Roman" w:cs="Times New Roman"/>
          <w:noProof/>
          <w:sz w:val="24"/>
        </w:rPr>
        <w:lastRenderedPageBreak/>
        <w:drawing>
          <wp:inline distT="0" distB="0" distL="0" distR="0" wp14:anchorId="23D9BFCC" wp14:editId="739FB82B">
            <wp:extent cx="4608434" cy="45720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die.png"/>
                    <pic:cNvPicPr/>
                  </pic:nvPicPr>
                  <pic:blipFill>
                    <a:blip r:embed="rId5">
                      <a:extLst>
                        <a:ext uri="{28A0092B-C50C-407E-A947-70E740481C1C}">
                          <a14:useLocalDpi xmlns:a14="http://schemas.microsoft.com/office/drawing/2010/main" val="0"/>
                        </a:ext>
                      </a:extLst>
                    </a:blip>
                    <a:stretch>
                      <a:fillRect/>
                    </a:stretch>
                  </pic:blipFill>
                  <pic:spPr>
                    <a:xfrm>
                      <a:off x="0" y="0"/>
                      <a:ext cx="4608434" cy="4572000"/>
                    </a:xfrm>
                    <a:prstGeom prst="rect">
                      <a:avLst/>
                    </a:prstGeom>
                  </pic:spPr>
                </pic:pic>
              </a:graphicData>
            </a:graphic>
          </wp:inline>
        </w:drawing>
      </w:r>
    </w:p>
    <w:p w14:paraId="7C5CD4F5" w14:textId="77777777" w:rsidR="00247471" w:rsidRDefault="00247471" w:rsidP="00247471">
      <w:pPr>
        <w:spacing w:line="360" w:lineRule="auto"/>
        <w:rPr>
          <w:rFonts w:ascii="Times New Roman" w:hAnsi="Times New Roman" w:cs="Times New Roman"/>
          <w:sz w:val="24"/>
        </w:rPr>
      </w:pPr>
      <w:r>
        <w:rPr>
          <w:rFonts w:ascii="Times New Roman" w:hAnsi="Times New Roman" w:cs="Times New Roman"/>
          <w:sz w:val="24"/>
        </w:rPr>
        <w:t xml:space="preserve">This model </w:t>
      </w:r>
      <w:r w:rsidR="007E5C50">
        <w:rPr>
          <w:rFonts w:ascii="Times New Roman" w:hAnsi="Times New Roman" w:cs="Times New Roman"/>
          <w:sz w:val="24"/>
        </w:rPr>
        <w:t>was</w:t>
      </w:r>
      <w:r>
        <w:rPr>
          <w:rFonts w:ascii="Times New Roman" w:hAnsi="Times New Roman" w:cs="Times New Roman"/>
          <w:sz w:val="24"/>
        </w:rPr>
        <w:t xml:space="preserve"> chosen because no matter what lesson is designed it gives room for improvement. The process is the same and will catch any of the areas of improvement needed once implemented. </w:t>
      </w:r>
    </w:p>
    <w:p w14:paraId="1062A2DC" w14:textId="77777777" w:rsidR="00247471" w:rsidRPr="00181773" w:rsidRDefault="00247471" w:rsidP="00247471">
      <w:pPr>
        <w:spacing w:line="360" w:lineRule="auto"/>
        <w:rPr>
          <w:rFonts w:ascii="Times New Roman" w:hAnsi="Times New Roman" w:cs="Times New Roman"/>
          <w:b/>
          <w:color w:val="5B9BD5" w:themeColor="accent1"/>
          <w:sz w:val="28"/>
        </w:rPr>
      </w:pPr>
      <w:r w:rsidRPr="00181773">
        <w:rPr>
          <w:rFonts w:ascii="Times New Roman" w:hAnsi="Times New Roman" w:cs="Times New Roman"/>
          <w:b/>
          <w:color w:val="5B9BD5" w:themeColor="accent1"/>
          <w:sz w:val="28"/>
        </w:rPr>
        <w:t>Evaluation Process:</w:t>
      </w:r>
    </w:p>
    <w:p w14:paraId="330E7C1C" w14:textId="77777777" w:rsidR="00247471" w:rsidRDefault="00247471" w:rsidP="00247471">
      <w:pPr>
        <w:spacing w:line="360" w:lineRule="auto"/>
        <w:rPr>
          <w:rFonts w:ascii="Times New Roman" w:hAnsi="Times New Roman" w:cs="Times New Roman"/>
          <w:sz w:val="24"/>
        </w:rPr>
      </w:pPr>
      <w:r>
        <w:rPr>
          <w:rFonts w:ascii="Times New Roman" w:hAnsi="Times New Roman" w:cs="Times New Roman"/>
          <w:sz w:val="24"/>
        </w:rPr>
        <w:t xml:space="preserve">The first assessment </w:t>
      </w:r>
      <w:r w:rsidR="007E5C50">
        <w:rPr>
          <w:rFonts w:ascii="Times New Roman" w:hAnsi="Times New Roman" w:cs="Times New Roman"/>
          <w:sz w:val="24"/>
        </w:rPr>
        <w:t>was</w:t>
      </w:r>
      <w:r>
        <w:rPr>
          <w:rFonts w:ascii="Times New Roman" w:hAnsi="Times New Roman" w:cs="Times New Roman"/>
          <w:sz w:val="24"/>
        </w:rPr>
        <w:t xml:space="preserve"> given to the instructor before the program </w:t>
      </w:r>
      <w:r w:rsidR="007E5C50">
        <w:rPr>
          <w:rFonts w:ascii="Times New Roman" w:hAnsi="Times New Roman" w:cs="Times New Roman"/>
          <w:sz w:val="24"/>
        </w:rPr>
        <w:t>even starts. The instructor went</w:t>
      </w:r>
      <w:r>
        <w:rPr>
          <w:rFonts w:ascii="Times New Roman" w:hAnsi="Times New Roman" w:cs="Times New Roman"/>
          <w:sz w:val="24"/>
        </w:rPr>
        <w:t xml:space="preserve"> go over the objectives</w:t>
      </w:r>
      <w:r w:rsidR="007E5C50">
        <w:rPr>
          <w:rFonts w:ascii="Times New Roman" w:hAnsi="Times New Roman" w:cs="Times New Roman"/>
          <w:sz w:val="24"/>
        </w:rPr>
        <w:t xml:space="preserve"> and the material and then</w:t>
      </w:r>
      <w:r>
        <w:rPr>
          <w:rFonts w:ascii="Times New Roman" w:hAnsi="Times New Roman" w:cs="Times New Roman"/>
          <w:sz w:val="24"/>
        </w:rPr>
        <w:t xml:space="preserve"> </w:t>
      </w:r>
      <w:r w:rsidR="007E5C50">
        <w:rPr>
          <w:rFonts w:ascii="Times New Roman" w:hAnsi="Times New Roman" w:cs="Times New Roman"/>
          <w:sz w:val="24"/>
        </w:rPr>
        <w:t xml:space="preserve">had an </w:t>
      </w:r>
      <w:r>
        <w:rPr>
          <w:rFonts w:ascii="Times New Roman" w:hAnsi="Times New Roman" w:cs="Times New Roman"/>
          <w:sz w:val="24"/>
        </w:rPr>
        <w:t xml:space="preserve">interview with the instructional designer to discuss teaching methods and any errors found in the lesson. </w:t>
      </w:r>
      <w:r w:rsidR="007E5C50">
        <w:rPr>
          <w:rFonts w:ascii="Times New Roman" w:hAnsi="Times New Roman" w:cs="Times New Roman"/>
          <w:sz w:val="24"/>
        </w:rPr>
        <w:t>At t</w:t>
      </w:r>
      <w:r>
        <w:rPr>
          <w:rFonts w:ascii="Times New Roman" w:hAnsi="Times New Roman" w:cs="Times New Roman"/>
          <w:sz w:val="24"/>
        </w:rPr>
        <w:t>he end</w:t>
      </w:r>
      <w:r w:rsidR="007E5C50">
        <w:rPr>
          <w:rFonts w:ascii="Times New Roman" w:hAnsi="Times New Roman" w:cs="Times New Roman"/>
          <w:sz w:val="24"/>
        </w:rPr>
        <w:t xml:space="preserve"> of the program evaluations were given </w:t>
      </w:r>
      <w:r>
        <w:rPr>
          <w:rFonts w:ascii="Times New Roman" w:hAnsi="Times New Roman" w:cs="Times New Roman"/>
          <w:sz w:val="24"/>
        </w:rPr>
        <w:t>to the instructor, st</w:t>
      </w:r>
      <w:r w:rsidR="007E5C50">
        <w:rPr>
          <w:rFonts w:ascii="Times New Roman" w:hAnsi="Times New Roman" w:cs="Times New Roman"/>
          <w:sz w:val="24"/>
        </w:rPr>
        <w:t>udents, and the parents. This was</w:t>
      </w:r>
      <w:r>
        <w:rPr>
          <w:rFonts w:ascii="Times New Roman" w:hAnsi="Times New Roman" w:cs="Times New Roman"/>
          <w:sz w:val="24"/>
        </w:rPr>
        <w:t xml:space="preserve"> so the evaluator will get direct insight of the program and how it helped the stakeholders</w:t>
      </w:r>
      <w:r w:rsidR="00795591">
        <w:rPr>
          <w:rFonts w:ascii="Times New Roman" w:hAnsi="Times New Roman" w:cs="Times New Roman"/>
          <w:sz w:val="24"/>
        </w:rPr>
        <w:t>. Assessments were</w:t>
      </w:r>
      <w:r>
        <w:rPr>
          <w:rFonts w:ascii="Times New Roman" w:hAnsi="Times New Roman" w:cs="Times New Roman"/>
          <w:sz w:val="24"/>
        </w:rPr>
        <w:t xml:space="preserve"> </w:t>
      </w:r>
      <w:r w:rsidR="00795591">
        <w:rPr>
          <w:rFonts w:ascii="Times New Roman" w:hAnsi="Times New Roman" w:cs="Times New Roman"/>
          <w:sz w:val="24"/>
        </w:rPr>
        <w:t xml:space="preserve">given </w:t>
      </w:r>
      <w:r>
        <w:rPr>
          <w:rFonts w:ascii="Times New Roman" w:hAnsi="Times New Roman" w:cs="Times New Roman"/>
          <w:sz w:val="24"/>
        </w:rPr>
        <w:t xml:space="preserve">to students weekly to track their progress. </w:t>
      </w:r>
    </w:p>
    <w:p w14:paraId="4DBBFBC3" w14:textId="77777777" w:rsidR="00EE43DE" w:rsidRDefault="00EE43DE" w:rsidP="00247471">
      <w:pPr>
        <w:spacing w:line="360" w:lineRule="auto"/>
        <w:rPr>
          <w:rFonts w:ascii="Times New Roman" w:hAnsi="Times New Roman" w:cs="Times New Roman"/>
          <w:b/>
          <w:color w:val="5B9BD5" w:themeColor="accent1"/>
          <w:sz w:val="28"/>
        </w:rPr>
      </w:pPr>
    </w:p>
    <w:p w14:paraId="3FB64D85" w14:textId="77777777" w:rsidR="00247471" w:rsidRPr="00181773" w:rsidRDefault="00247471" w:rsidP="00247471">
      <w:pPr>
        <w:spacing w:line="360" w:lineRule="auto"/>
        <w:rPr>
          <w:rFonts w:ascii="Times New Roman" w:hAnsi="Times New Roman" w:cs="Times New Roman"/>
          <w:b/>
          <w:color w:val="5B9BD5" w:themeColor="accent1"/>
          <w:sz w:val="28"/>
        </w:rPr>
      </w:pPr>
      <w:r w:rsidRPr="00181773">
        <w:rPr>
          <w:rFonts w:ascii="Times New Roman" w:hAnsi="Times New Roman" w:cs="Times New Roman"/>
          <w:b/>
          <w:color w:val="5B9BD5" w:themeColor="accent1"/>
          <w:sz w:val="28"/>
        </w:rPr>
        <w:lastRenderedPageBreak/>
        <w:t>Time:</w:t>
      </w:r>
    </w:p>
    <w:p w14:paraId="4FC8AD73" w14:textId="77777777" w:rsidR="00247471" w:rsidRDefault="00776029" w:rsidP="00247471">
      <w:pPr>
        <w:spacing w:line="360" w:lineRule="auto"/>
        <w:rPr>
          <w:rFonts w:ascii="Times New Roman" w:hAnsi="Times New Roman" w:cs="Times New Roman"/>
          <w:sz w:val="24"/>
        </w:rPr>
      </w:pPr>
      <w:r>
        <w:rPr>
          <w:rFonts w:ascii="Times New Roman" w:hAnsi="Times New Roman" w:cs="Times New Roman"/>
          <w:sz w:val="24"/>
        </w:rPr>
        <w:t>Pre-evaluation</w:t>
      </w:r>
      <w:r w:rsidR="00247471">
        <w:rPr>
          <w:rFonts w:ascii="Times New Roman" w:hAnsi="Times New Roman" w:cs="Times New Roman"/>
          <w:sz w:val="24"/>
        </w:rPr>
        <w:t>: August before program starts</w:t>
      </w:r>
    </w:p>
    <w:p w14:paraId="60B2EF37" w14:textId="77777777" w:rsidR="00247471" w:rsidRDefault="00247471" w:rsidP="00247471">
      <w:pPr>
        <w:spacing w:line="360" w:lineRule="auto"/>
        <w:rPr>
          <w:rFonts w:ascii="Times New Roman" w:hAnsi="Times New Roman" w:cs="Times New Roman"/>
          <w:sz w:val="24"/>
        </w:rPr>
      </w:pPr>
      <w:r>
        <w:rPr>
          <w:rFonts w:ascii="Times New Roman" w:hAnsi="Times New Roman" w:cs="Times New Roman"/>
          <w:sz w:val="24"/>
        </w:rPr>
        <w:t>Assessments: Weekly</w:t>
      </w:r>
    </w:p>
    <w:p w14:paraId="4B8FF409" w14:textId="77777777" w:rsidR="00247471" w:rsidRDefault="00247471" w:rsidP="00247471">
      <w:pPr>
        <w:spacing w:line="360" w:lineRule="auto"/>
        <w:rPr>
          <w:rFonts w:ascii="Times New Roman" w:hAnsi="Times New Roman" w:cs="Times New Roman"/>
          <w:sz w:val="24"/>
        </w:rPr>
      </w:pPr>
      <w:r>
        <w:rPr>
          <w:rFonts w:ascii="Times New Roman" w:hAnsi="Times New Roman" w:cs="Times New Roman"/>
          <w:sz w:val="24"/>
        </w:rPr>
        <w:t>Final evaluation: May before end of program</w:t>
      </w:r>
    </w:p>
    <w:p w14:paraId="6C91DC0D" w14:textId="77777777" w:rsidR="00247471" w:rsidRDefault="00247471" w:rsidP="00247471">
      <w:pPr>
        <w:spacing w:line="360" w:lineRule="auto"/>
        <w:rPr>
          <w:rFonts w:ascii="Times New Roman" w:hAnsi="Times New Roman" w:cs="Times New Roman"/>
          <w:sz w:val="24"/>
        </w:rPr>
      </w:pPr>
      <w:r w:rsidRPr="00181773">
        <w:rPr>
          <w:rFonts w:ascii="Times New Roman" w:hAnsi="Times New Roman" w:cs="Times New Roman"/>
          <w:b/>
          <w:color w:val="5B9BD5" w:themeColor="accent1"/>
          <w:sz w:val="28"/>
        </w:rPr>
        <w:t>Budget</w:t>
      </w:r>
      <w:r w:rsidRPr="00181773">
        <w:rPr>
          <w:rFonts w:ascii="Times New Roman" w:hAnsi="Times New Roman" w:cs="Times New Roman"/>
          <w:color w:val="5B9BD5" w:themeColor="accent1"/>
          <w:sz w:val="24"/>
        </w:rPr>
        <w:t>:</w:t>
      </w:r>
      <w:r w:rsidR="005E7744" w:rsidRPr="00181773">
        <w:rPr>
          <w:rFonts w:ascii="Times New Roman" w:hAnsi="Times New Roman" w:cs="Times New Roman"/>
          <w:color w:val="5B9BD5" w:themeColor="accent1"/>
          <w:sz w:val="24"/>
        </w:rPr>
        <w:t xml:space="preserve"> </w:t>
      </w:r>
      <w:r w:rsidR="005E7744">
        <w:rPr>
          <w:rFonts w:ascii="Times New Roman" w:hAnsi="Times New Roman" w:cs="Times New Roman"/>
          <w:sz w:val="24"/>
        </w:rPr>
        <w:t>$6050.00</w:t>
      </w:r>
      <w:r>
        <w:rPr>
          <w:rFonts w:ascii="Times New Roman" w:hAnsi="Times New Roman" w:cs="Times New Roman"/>
          <w:sz w:val="24"/>
        </w:rPr>
        <w:t xml:space="preserve"> annually for this program</w:t>
      </w:r>
    </w:p>
    <w:p w14:paraId="32B3D64F" w14:textId="77777777" w:rsidR="00247471" w:rsidRPr="00181773" w:rsidRDefault="00247471" w:rsidP="00247471">
      <w:pPr>
        <w:rPr>
          <w:rFonts w:ascii="Times New Roman" w:hAnsi="Times New Roman" w:cs="Times New Roman"/>
          <w:b/>
          <w:color w:val="5B9BD5" w:themeColor="accent1"/>
          <w:sz w:val="28"/>
        </w:rPr>
      </w:pPr>
      <w:r w:rsidRPr="00181773">
        <w:rPr>
          <w:rFonts w:ascii="Times New Roman" w:hAnsi="Times New Roman" w:cs="Times New Roman"/>
          <w:b/>
          <w:color w:val="5B9BD5" w:themeColor="accent1"/>
          <w:sz w:val="28"/>
        </w:rPr>
        <w:t>Qualifications:</w:t>
      </w:r>
    </w:p>
    <w:p w14:paraId="38316AA5" w14:textId="77777777" w:rsidR="00247471" w:rsidRPr="00973A76" w:rsidRDefault="00973A76" w:rsidP="00247471">
      <w:pPr>
        <w:spacing w:line="360" w:lineRule="auto"/>
        <w:rPr>
          <w:rFonts w:ascii="Times New Roman" w:hAnsi="Times New Roman" w:cs="Times New Roman"/>
          <w:sz w:val="24"/>
        </w:rPr>
      </w:pPr>
      <w:r>
        <w:rPr>
          <w:rFonts w:ascii="Times New Roman" w:hAnsi="Times New Roman" w:cs="Times New Roman"/>
          <w:sz w:val="24"/>
        </w:rPr>
        <w:t>The evaluator had to have a m</w:t>
      </w:r>
      <w:r w:rsidR="00247471">
        <w:rPr>
          <w:rFonts w:ascii="Times New Roman" w:hAnsi="Times New Roman" w:cs="Times New Roman"/>
          <w:sz w:val="24"/>
        </w:rPr>
        <w:t>aster’s degree in Instructional Design</w:t>
      </w:r>
      <w:r>
        <w:rPr>
          <w:rFonts w:ascii="Times New Roman" w:hAnsi="Times New Roman" w:cs="Times New Roman"/>
          <w:sz w:val="24"/>
        </w:rPr>
        <w:t xml:space="preserve">. </w:t>
      </w:r>
      <w:r w:rsidR="00776029">
        <w:rPr>
          <w:rFonts w:ascii="Times New Roman" w:hAnsi="Times New Roman" w:cs="Times New Roman"/>
          <w:sz w:val="24"/>
        </w:rPr>
        <w:t>Also,</w:t>
      </w:r>
      <w:r>
        <w:rPr>
          <w:rFonts w:ascii="Times New Roman" w:hAnsi="Times New Roman" w:cs="Times New Roman"/>
          <w:sz w:val="24"/>
        </w:rPr>
        <w:t xml:space="preserve"> had</w:t>
      </w:r>
      <w:r w:rsidR="00247471">
        <w:rPr>
          <w:rFonts w:ascii="Times New Roman" w:hAnsi="Times New Roman" w:cs="Times New Roman"/>
          <w:sz w:val="24"/>
        </w:rPr>
        <w:t xml:space="preserve"> prior experience in similar programs</w:t>
      </w:r>
      <w:r>
        <w:rPr>
          <w:rFonts w:ascii="Times New Roman" w:hAnsi="Times New Roman" w:cs="Times New Roman"/>
          <w:sz w:val="24"/>
        </w:rPr>
        <w:t xml:space="preserve"> and experience </w:t>
      </w:r>
      <w:r w:rsidR="00247471">
        <w:rPr>
          <w:rFonts w:ascii="Times New Roman" w:hAnsi="Times New Roman" w:cs="Times New Roman"/>
          <w:sz w:val="24"/>
        </w:rPr>
        <w:t>in conducting the same type of evaluation described in the evaluation plan</w:t>
      </w:r>
      <w:r>
        <w:rPr>
          <w:rFonts w:ascii="Times New Roman" w:hAnsi="Times New Roman" w:cs="Times New Roman"/>
          <w:sz w:val="24"/>
        </w:rPr>
        <w:t xml:space="preserve">. In addition to prior experience the evaluator had to be </w:t>
      </w:r>
      <w:r>
        <w:rPr>
          <w:rFonts w:ascii="Times New Roman" w:hAnsi="Times New Roman" w:cs="Times New Roman"/>
          <w:color w:val="000000"/>
          <w:sz w:val="24"/>
          <w:szCs w:val="18"/>
          <w:shd w:val="clear" w:color="auto" w:fill="FFFFFF"/>
        </w:rPr>
        <w:t>p</w:t>
      </w:r>
      <w:r w:rsidR="00247471" w:rsidRPr="00EF1539">
        <w:rPr>
          <w:rFonts w:ascii="Times New Roman" w:hAnsi="Times New Roman" w:cs="Times New Roman"/>
          <w:color w:val="000000"/>
          <w:sz w:val="24"/>
          <w:szCs w:val="18"/>
          <w:shd w:val="clear" w:color="auto" w:fill="FFFFFF"/>
        </w:rPr>
        <w:t>roficient in Microsoft Word, Excel, and PowerPoint</w:t>
      </w:r>
      <w:r>
        <w:rPr>
          <w:rFonts w:ascii="Times New Roman" w:hAnsi="Times New Roman" w:cs="Times New Roman"/>
          <w:sz w:val="24"/>
        </w:rPr>
        <w:t xml:space="preserve">. </w:t>
      </w:r>
      <w:r w:rsidR="00705EE8">
        <w:rPr>
          <w:rFonts w:ascii="Times New Roman" w:hAnsi="Times New Roman" w:cs="Times New Roman"/>
          <w:sz w:val="24"/>
        </w:rPr>
        <w:t xml:space="preserve">Along with computer skills the evaluator had to have </w:t>
      </w:r>
      <w:r w:rsidR="00705EE8">
        <w:rPr>
          <w:rFonts w:ascii="Times New Roman" w:hAnsi="Times New Roman" w:cs="Times New Roman"/>
          <w:color w:val="000000"/>
          <w:sz w:val="24"/>
          <w:szCs w:val="18"/>
          <w:shd w:val="clear" w:color="auto" w:fill="FFFFFF"/>
        </w:rPr>
        <w:t>s</w:t>
      </w:r>
      <w:r w:rsidR="00247471" w:rsidRPr="00EF1539">
        <w:rPr>
          <w:rFonts w:ascii="Times New Roman" w:hAnsi="Times New Roman" w:cs="Times New Roman"/>
          <w:color w:val="000000"/>
          <w:sz w:val="24"/>
          <w:szCs w:val="18"/>
          <w:shd w:val="clear" w:color="auto" w:fill="FFFFFF"/>
        </w:rPr>
        <w:t>trong project management skills; demonstrated ability to develop and manage multiple projects at once, strategize timelines, and meet deadlines</w:t>
      </w:r>
      <w:r>
        <w:rPr>
          <w:rFonts w:ascii="Times New Roman" w:hAnsi="Times New Roman" w:cs="Times New Roman"/>
          <w:color w:val="000000"/>
          <w:sz w:val="24"/>
          <w:szCs w:val="18"/>
          <w:shd w:val="clear" w:color="auto" w:fill="FFFFFF"/>
        </w:rPr>
        <w:t>.</w:t>
      </w:r>
      <w:r w:rsidR="00705EE8">
        <w:rPr>
          <w:rFonts w:ascii="Times New Roman" w:hAnsi="Times New Roman" w:cs="Times New Roman"/>
          <w:color w:val="000000"/>
          <w:sz w:val="24"/>
          <w:szCs w:val="18"/>
          <w:shd w:val="clear" w:color="auto" w:fill="FFFFFF"/>
        </w:rPr>
        <w:t xml:space="preserve"> The evaluator also had to have e</w:t>
      </w:r>
      <w:r w:rsidR="00247471" w:rsidRPr="00EF1539">
        <w:rPr>
          <w:rFonts w:ascii="Times New Roman" w:hAnsi="Times New Roman" w:cs="Times New Roman"/>
          <w:color w:val="000000"/>
          <w:sz w:val="24"/>
          <w:szCs w:val="18"/>
          <w:shd w:val="clear" w:color="auto" w:fill="FFFFFF"/>
        </w:rPr>
        <w:t>xcellent oral communication and presentation skills</w:t>
      </w:r>
      <w:r w:rsidR="008D171F">
        <w:rPr>
          <w:rFonts w:ascii="Times New Roman" w:hAnsi="Times New Roman" w:cs="Times New Roman"/>
          <w:color w:val="000000"/>
          <w:sz w:val="24"/>
          <w:szCs w:val="18"/>
          <w:shd w:val="clear" w:color="auto" w:fill="FFFFFF"/>
        </w:rPr>
        <w:t>.</w:t>
      </w:r>
    </w:p>
    <w:p w14:paraId="5AD4FC87" w14:textId="77777777" w:rsidR="00E96D7A" w:rsidRDefault="00E96D7A">
      <w:pPr>
        <w:rPr>
          <w:rFonts w:ascii="Times New Roman" w:hAnsi="Times New Roman" w:cs="Times New Roman"/>
          <w:sz w:val="24"/>
          <w:szCs w:val="24"/>
        </w:rPr>
      </w:pPr>
    </w:p>
    <w:p w14:paraId="37E8B6E9" w14:textId="77777777" w:rsidR="00E96D7A" w:rsidRDefault="00E96D7A">
      <w:pPr>
        <w:rPr>
          <w:rFonts w:ascii="Times New Roman" w:hAnsi="Times New Roman" w:cs="Times New Roman"/>
          <w:sz w:val="24"/>
          <w:szCs w:val="24"/>
        </w:rPr>
      </w:pPr>
      <w:r>
        <w:rPr>
          <w:rFonts w:ascii="Times New Roman" w:hAnsi="Times New Roman" w:cs="Times New Roman"/>
          <w:sz w:val="24"/>
          <w:szCs w:val="24"/>
        </w:rPr>
        <w:br w:type="page"/>
      </w:r>
    </w:p>
    <w:p w14:paraId="75BDE9C0" w14:textId="77777777" w:rsidR="00C17118" w:rsidRPr="00181773" w:rsidRDefault="00E96D7A" w:rsidP="00181773">
      <w:pPr>
        <w:spacing w:line="480" w:lineRule="auto"/>
        <w:jc w:val="center"/>
        <w:rPr>
          <w:rFonts w:ascii="Times New Roman" w:hAnsi="Times New Roman" w:cs="Times New Roman"/>
          <w:b/>
          <w:color w:val="5B9BD5" w:themeColor="accent1"/>
          <w:sz w:val="28"/>
          <w:szCs w:val="28"/>
        </w:rPr>
      </w:pPr>
      <w:r w:rsidRPr="00181773">
        <w:rPr>
          <w:rFonts w:ascii="Times New Roman" w:hAnsi="Times New Roman" w:cs="Times New Roman"/>
          <w:b/>
          <w:color w:val="5B9BD5" w:themeColor="accent1"/>
          <w:sz w:val="28"/>
          <w:szCs w:val="28"/>
        </w:rPr>
        <w:lastRenderedPageBreak/>
        <w:t>Findings from the L3 After School Program Survey</w:t>
      </w:r>
    </w:p>
    <w:p w14:paraId="11BD542D" w14:textId="77777777" w:rsidR="00E96D7A" w:rsidRDefault="00E96D7A" w:rsidP="00850EC2">
      <w:pPr>
        <w:spacing w:line="480" w:lineRule="auto"/>
        <w:rPr>
          <w:rFonts w:ascii="Times New Roman" w:hAnsi="Times New Roman" w:cs="Times New Roman"/>
          <w:sz w:val="24"/>
          <w:szCs w:val="24"/>
        </w:rPr>
      </w:pPr>
      <w:r>
        <w:rPr>
          <w:rFonts w:ascii="Times New Roman" w:hAnsi="Times New Roman" w:cs="Times New Roman"/>
          <w:sz w:val="24"/>
          <w:szCs w:val="24"/>
        </w:rPr>
        <w:t>This section provides an analysis of the data collected</w:t>
      </w:r>
      <w:r w:rsidR="005E7744">
        <w:rPr>
          <w:rFonts w:ascii="Times New Roman" w:hAnsi="Times New Roman" w:cs="Times New Roman"/>
          <w:sz w:val="24"/>
          <w:szCs w:val="24"/>
        </w:rPr>
        <w:t xml:space="preserve"> from three surveys administered among L3 stakeholders who participated in the program in 2015 through 2016. The first survey targeted the students and their academic growth as the program ended. The second survey targeted the parents’ feedback of the program. And the last survey targeted the teacher feedback of the impact the program had on the students. </w:t>
      </w:r>
      <w:r w:rsidR="001C1866">
        <w:rPr>
          <w:rFonts w:ascii="Times New Roman" w:hAnsi="Times New Roman" w:cs="Times New Roman"/>
          <w:sz w:val="24"/>
          <w:szCs w:val="24"/>
        </w:rPr>
        <w:t xml:space="preserve">There were </w:t>
      </w:r>
      <w:r w:rsidR="00143E26">
        <w:rPr>
          <w:rFonts w:ascii="Times New Roman" w:hAnsi="Times New Roman" w:cs="Times New Roman"/>
          <w:sz w:val="24"/>
          <w:szCs w:val="24"/>
        </w:rPr>
        <w:t>eleven</w:t>
      </w:r>
      <w:r w:rsidR="001C1866">
        <w:rPr>
          <w:rFonts w:ascii="Times New Roman" w:hAnsi="Times New Roman" w:cs="Times New Roman"/>
          <w:sz w:val="24"/>
          <w:szCs w:val="24"/>
        </w:rPr>
        <w:t xml:space="preserve"> programs provided: anti-bullying, character education, reading essentials, entrepreneurship, personal finance, arts &amp; crafts, music class, homework tutoring, outside recess, learning math with </w:t>
      </w:r>
      <w:r w:rsidR="008D171F">
        <w:rPr>
          <w:rFonts w:ascii="Times New Roman" w:hAnsi="Times New Roman" w:cs="Times New Roman"/>
          <w:sz w:val="24"/>
          <w:szCs w:val="24"/>
        </w:rPr>
        <w:t>iPad</w:t>
      </w:r>
      <w:r w:rsidR="001C1866">
        <w:rPr>
          <w:rFonts w:ascii="Times New Roman" w:hAnsi="Times New Roman" w:cs="Times New Roman"/>
          <w:sz w:val="24"/>
          <w:szCs w:val="24"/>
        </w:rPr>
        <w:t xml:space="preserve">, and career development prep. The main areas were math and literacy. Programs were offered on a request basis and </w:t>
      </w:r>
      <w:r w:rsidR="00E33A88">
        <w:rPr>
          <w:rFonts w:ascii="Times New Roman" w:hAnsi="Times New Roman" w:cs="Times New Roman"/>
          <w:sz w:val="24"/>
          <w:szCs w:val="24"/>
        </w:rPr>
        <w:t>had to have at least at three</w:t>
      </w:r>
      <w:r w:rsidR="001C1866">
        <w:rPr>
          <w:rFonts w:ascii="Times New Roman" w:hAnsi="Times New Roman" w:cs="Times New Roman"/>
          <w:sz w:val="24"/>
          <w:szCs w:val="24"/>
        </w:rPr>
        <w:t xml:space="preserve"> students to sign up. Grade levels were 6</w:t>
      </w:r>
      <w:r w:rsidR="001C1866" w:rsidRPr="001C1866">
        <w:rPr>
          <w:rFonts w:ascii="Times New Roman" w:hAnsi="Times New Roman" w:cs="Times New Roman"/>
          <w:sz w:val="24"/>
          <w:szCs w:val="24"/>
          <w:vertAlign w:val="superscript"/>
        </w:rPr>
        <w:t>th</w:t>
      </w:r>
      <w:r w:rsidR="001C1866">
        <w:rPr>
          <w:rFonts w:ascii="Times New Roman" w:hAnsi="Times New Roman" w:cs="Times New Roman"/>
          <w:sz w:val="24"/>
          <w:szCs w:val="24"/>
        </w:rPr>
        <w:t>-8</w:t>
      </w:r>
      <w:r w:rsidR="001C1866" w:rsidRPr="001C1866">
        <w:rPr>
          <w:rFonts w:ascii="Times New Roman" w:hAnsi="Times New Roman" w:cs="Times New Roman"/>
          <w:sz w:val="24"/>
          <w:szCs w:val="24"/>
          <w:vertAlign w:val="superscript"/>
        </w:rPr>
        <w:t>th</w:t>
      </w:r>
      <w:r w:rsidR="003B6AC3">
        <w:rPr>
          <w:rFonts w:ascii="Times New Roman" w:hAnsi="Times New Roman" w:cs="Times New Roman"/>
          <w:sz w:val="24"/>
          <w:szCs w:val="24"/>
        </w:rPr>
        <w:t>. There were thirty-five</w:t>
      </w:r>
      <w:r w:rsidR="00E33A88">
        <w:rPr>
          <w:rFonts w:ascii="Times New Roman" w:hAnsi="Times New Roman" w:cs="Times New Roman"/>
          <w:sz w:val="24"/>
          <w:szCs w:val="24"/>
        </w:rPr>
        <w:t xml:space="preserve"> students in the program, five</w:t>
      </w:r>
      <w:r w:rsidR="001C1866">
        <w:rPr>
          <w:rFonts w:ascii="Times New Roman" w:hAnsi="Times New Roman" w:cs="Times New Roman"/>
          <w:sz w:val="24"/>
          <w:szCs w:val="24"/>
        </w:rPr>
        <w:t xml:space="preserve"> teache</w:t>
      </w:r>
      <w:r w:rsidR="00E33A88">
        <w:rPr>
          <w:rFonts w:ascii="Times New Roman" w:hAnsi="Times New Roman" w:cs="Times New Roman"/>
          <w:sz w:val="24"/>
          <w:szCs w:val="24"/>
        </w:rPr>
        <w:t xml:space="preserve">rs, and five </w:t>
      </w:r>
      <w:r w:rsidR="005D5640">
        <w:rPr>
          <w:rFonts w:ascii="Times New Roman" w:hAnsi="Times New Roman" w:cs="Times New Roman"/>
          <w:sz w:val="24"/>
          <w:szCs w:val="24"/>
        </w:rPr>
        <w:t xml:space="preserve">community volunteers. The </w:t>
      </w:r>
      <w:r w:rsidR="00776029">
        <w:rPr>
          <w:rFonts w:ascii="Times New Roman" w:hAnsi="Times New Roman" w:cs="Times New Roman"/>
          <w:sz w:val="24"/>
          <w:szCs w:val="24"/>
        </w:rPr>
        <w:t>after-school</w:t>
      </w:r>
      <w:r w:rsidR="005D5640">
        <w:rPr>
          <w:rFonts w:ascii="Times New Roman" w:hAnsi="Times New Roman" w:cs="Times New Roman"/>
          <w:sz w:val="24"/>
          <w:szCs w:val="24"/>
        </w:rPr>
        <w:t xml:space="preserve"> program was Monday-Wednesday from 3:30pm-6:00pm. </w:t>
      </w:r>
      <w:r w:rsidR="00910768">
        <w:rPr>
          <w:rFonts w:ascii="Times New Roman" w:hAnsi="Times New Roman" w:cs="Times New Roman"/>
          <w:sz w:val="24"/>
          <w:szCs w:val="24"/>
        </w:rPr>
        <w:t xml:space="preserve">The books for the program was donated by the local library. Transportation was also provided for the students by the school district. </w:t>
      </w:r>
    </w:p>
    <w:p w14:paraId="27530BB4" w14:textId="77777777" w:rsidR="00713033" w:rsidRDefault="00713033" w:rsidP="00850EC2">
      <w:pPr>
        <w:spacing w:line="480" w:lineRule="auto"/>
        <w:rPr>
          <w:rFonts w:ascii="Times New Roman" w:hAnsi="Times New Roman" w:cs="Times New Roman"/>
          <w:sz w:val="24"/>
          <w:szCs w:val="24"/>
        </w:rPr>
      </w:pPr>
      <w:r w:rsidRPr="00D157A8">
        <w:rPr>
          <w:rFonts w:ascii="Times New Roman" w:hAnsi="Times New Roman" w:cs="Times New Roman"/>
          <w:b/>
          <w:sz w:val="24"/>
          <w:szCs w:val="24"/>
        </w:rPr>
        <w:lastRenderedPageBreak/>
        <w:t>Figure 1.</w:t>
      </w:r>
      <w:r>
        <w:rPr>
          <w:rFonts w:ascii="Times New Roman" w:hAnsi="Times New Roman" w:cs="Times New Roman"/>
          <w:sz w:val="24"/>
          <w:szCs w:val="24"/>
        </w:rPr>
        <w:t xml:space="preserve"> Student’s academic growth. Students were give </w:t>
      </w:r>
      <w:r w:rsidR="00776029">
        <w:rPr>
          <w:rFonts w:ascii="Times New Roman" w:hAnsi="Times New Roman" w:cs="Times New Roman"/>
          <w:sz w:val="24"/>
          <w:szCs w:val="24"/>
        </w:rPr>
        <w:t>pre-and</w:t>
      </w:r>
      <w:r>
        <w:rPr>
          <w:rFonts w:ascii="Times New Roman" w:hAnsi="Times New Roman" w:cs="Times New Roman"/>
          <w:sz w:val="24"/>
          <w:szCs w:val="24"/>
        </w:rPr>
        <w:t xml:space="preserve"> post assessments to show the academic growth at the end of the program. </w:t>
      </w:r>
      <w:r>
        <w:rPr>
          <w:rFonts w:ascii="Times New Roman" w:hAnsi="Times New Roman" w:cs="Times New Roman"/>
          <w:noProof/>
          <w:sz w:val="24"/>
          <w:szCs w:val="24"/>
        </w:rPr>
        <w:drawing>
          <wp:inline distT="0" distB="0" distL="0" distR="0" wp14:anchorId="51693943" wp14:editId="4CC6B20E">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7F4CB90" w14:textId="77777777" w:rsidR="00CB34BC" w:rsidRDefault="00CB34BC" w:rsidP="00850EC2">
      <w:pPr>
        <w:spacing w:line="480" w:lineRule="auto"/>
        <w:rPr>
          <w:rFonts w:ascii="Times New Roman" w:hAnsi="Times New Roman" w:cs="Times New Roman"/>
          <w:sz w:val="24"/>
          <w:szCs w:val="24"/>
        </w:rPr>
      </w:pPr>
      <w:r w:rsidRPr="00D157A8">
        <w:rPr>
          <w:rFonts w:ascii="Times New Roman" w:hAnsi="Times New Roman" w:cs="Times New Roman"/>
          <w:b/>
          <w:sz w:val="24"/>
          <w:szCs w:val="24"/>
        </w:rPr>
        <w:t>Figure 2.</w:t>
      </w:r>
      <w:r>
        <w:rPr>
          <w:rFonts w:ascii="Times New Roman" w:hAnsi="Times New Roman" w:cs="Times New Roman"/>
          <w:sz w:val="24"/>
          <w:szCs w:val="24"/>
        </w:rPr>
        <w:t xml:space="preserve"> Represents the parents</w:t>
      </w:r>
      <w:r w:rsidR="00B9650C">
        <w:rPr>
          <w:rFonts w:ascii="Times New Roman" w:hAnsi="Times New Roman" w:cs="Times New Roman"/>
          <w:sz w:val="24"/>
          <w:szCs w:val="24"/>
        </w:rPr>
        <w:t>’</w:t>
      </w:r>
      <w:r>
        <w:rPr>
          <w:rFonts w:ascii="Times New Roman" w:hAnsi="Times New Roman" w:cs="Times New Roman"/>
          <w:sz w:val="24"/>
          <w:szCs w:val="24"/>
        </w:rPr>
        <w:t xml:space="preserve"> feedback after the L3 program was complete.</w:t>
      </w:r>
      <w:r w:rsidR="00B9650C">
        <w:rPr>
          <w:rFonts w:ascii="Times New Roman" w:hAnsi="Times New Roman" w:cs="Times New Roman"/>
          <w:sz w:val="24"/>
          <w:szCs w:val="24"/>
        </w:rPr>
        <w:t xml:space="preserve"> 40% of the parents had a positive reaction to L3s productivity while 20% of parents had a negative reaction. However, 40% of the parents did not return their surveys. </w:t>
      </w:r>
    </w:p>
    <w:p w14:paraId="45321E9E" w14:textId="77777777" w:rsidR="00CB34BC" w:rsidRDefault="00B9650C" w:rsidP="00850EC2">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DA9A071" wp14:editId="6F7D1BB0">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ECD5BEE" w14:textId="77777777" w:rsidR="00487658" w:rsidRDefault="00F10A34" w:rsidP="00850EC2">
      <w:pPr>
        <w:spacing w:line="480" w:lineRule="auto"/>
        <w:rPr>
          <w:rFonts w:ascii="Times New Roman" w:hAnsi="Times New Roman" w:cs="Times New Roman"/>
          <w:sz w:val="24"/>
          <w:szCs w:val="24"/>
        </w:rPr>
      </w:pPr>
      <w:r w:rsidRPr="00D157A8">
        <w:rPr>
          <w:rFonts w:ascii="Times New Roman" w:hAnsi="Times New Roman" w:cs="Times New Roman"/>
          <w:b/>
          <w:sz w:val="24"/>
          <w:szCs w:val="24"/>
        </w:rPr>
        <w:t>Figure 3</w:t>
      </w:r>
      <w:r w:rsidR="00D157A8">
        <w:rPr>
          <w:rFonts w:ascii="Times New Roman" w:hAnsi="Times New Roman" w:cs="Times New Roman"/>
          <w:sz w:val="24"/>
          <w:szCs w:val="24"/>
        </w:rPr>
        <w:t>.</w:t>
      </w:r>
      <w:r>
        <w:rPr>
          <w:rFonts w:ascii="Times New Roman" w:hAnsi="Times New Roman" w:cs="Times New Roman"/>
          <w:sz w:val="24"/>
          <w:szCs w:val="24"/>
        </w:rPr>
        <w:t xml:space="preserve"> represents the teacher</w:t>
      </w:r>
      <w:r w:rsidR="00487658">
        <w:rPr>
          <w:rFonts w:ascii="Times New Roman" w:hAnsi="Times New Roman" w:cs="Times New Roman"/>
          <w:sz w:val="24"/>
          <w:szCs w:val="24"/>
        </w:rPr>
        <w:t>s’ feedback. The teachers felt L3 had a positive impact on students</w:t>
      </w:r>
      <w:r w:rsidR="007A1311">
        <w:rPr>
          <w:rFonts w:ascii="Times New Roman" w:hAnsi="Times New Roman" w:cs="Times New Roman"/>
          <w:sz w:val="24"/>
          <w:szCs w:val="24"/>
        </w:rPr>
        <w:t xml:space="preserve"> in all grade levels. </w:t>
      </w:r>
    </w:p>
    <w:p w14:paraId="174C8CB6" w14:textId="77777777" w:rsidR="00F10A34" w:rsidRDefault="00487658" w:rsidP="00850EC2">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D9C2CE5" wp14:editId="5B730DB4">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F10A34">
        <w:rPr>
          <w:rFonts w:ascii="Times New Roman" w:hAnsi="Times New Roman" w:cs="Times New Roman"/>
          <w:sz w:val="24"/>
          <w:szCs w:val="24"/>
        </w:rPr>
        <w:t xml:space="preserve"> </w:t>
      </w:r>
    </w:p>
    <w:p w14:paraId="6EBECE06" w14:textId="77777777" w:rsidR="00973A76" w:rsidRDefault="00973A76" w:rsidP="00850EC2">
      <w:pPr>
        <w:spacing w:line="480" w:lineRule="auto"/>
        <w:rPr>
          <w:rFonts w:ascii="Times New Roman" w:hAnsi="Times New Roman" w:cs="Times New Roman"/>
          <w:sz w:val="24"/>
          <w:szCs w:val="24"/>
        </w:rPr>
      </w:pPr>
    </w:p>
    <w:p w14:paraId="28F2A6F4" w14:textId="77777777" w:rsidR="00973A76" w:rsidRPr="00D157A8" w:rsidRDefault="00973A76" w:rsidP="00850EC2">
      <w:pPr>
        <w:spacing w:line="480" w:lineRule="auto"/>
        <w:rPr>
          <w:rFonts w:ascii="Times New Roman" w:hAnsi="Times New Roman" w:cs="Times New Roman"/>
          <w:b/>
          <w:color w:val="5B9BD5" w:themeColor="accent1"/>
          <w:sz w:val="28"/>
        </w:rPr>
      </w:pPr>
      <w:r w:rsidRPr="00D157A8">
        <w:rPr>
          <w:rFonts w:ascii="Times New Roman" w:hAnsi="Times New Roman" w:cs="Times New Roman"/>
          <w:b/>
          <w:color w:val="5B9BD5" w:themeColor="accent1"/>
          <w:sz w:val="28"/>
        </w:rPr>
        <w:lastRenderedPageBreak/>
        <w:t>Contact:</w:t>
      </w:r>
    </w:p>
    <w:p w14:paraId="7FFBB255" w14:textId="77777777" w:rsidR="00973A76" w:rsidRDefault="00973A76" w:rsidP="00850EC2">
      <w:pPr>
        <w:spacing w:line="480" w:lineRule="auto"/>
        <w:rPr>
          <w:rFonts w:ascii="Times New Roman" w:hAnsi="Times New Roman" w:cs="Times New Roman"/>
          <w:sz w:val="24"/>
        </w:rPr>
      </w:pPr>
      <w:r>
        <w:rPr>
          <w:rFonts w:ascii="Times New Roman" w:hAnsi="Times New Roman" w:cs="Times New Roman"/>
          <w:sz w:val="24"/>
        </w:rPr>
        <w:t>Jessica Bryson Consulting</w:t>
      </w:r>
    </w:p>
    <w:p w14:paraId="75F562F5" w14:textId="77777777" w:rsidR="00973A76" w:rsidRDefault="00973A76" w:rsidP="00850EC2">
      <w:pPr>
        <w:spacing w:line="480" w:lineRule="auto"/>
        <w:rPr>
          <w:rFonts w:ascii="Times New Roman" w:hAnsi="Times New Roman" w:cs="Times New Roman"/>
          <w:sz w:val="24"/>
        </w:rPr>
      </w:pPr>
      <w:r>
        <w:rPr>
          <w:rFonts w:ascii="Times New Roman" w:hAnsi="Times New Roman" w:cs="Times New Roman"/>
          <w:sz w:val="24"/>
        </w:rPr>
        <w:t>662-222-3456</w:t>
      </w:r>
    </w:p>
    <w:p w14:paraId="61E24969" w14:textId="77777777" w:rsidR="00973A76" w:rsidRDefault="00973A76" w:rsidP="00850EC2">
      <w:pPr>
        <w:tabs>
          <w:tab w:val="left" w:pos="3150"/>
        </w:tabs>
        <w:spacing w:line="480" w:lineRule="auto"/>
        <w:rPr>
          <w:rFonts w:ascii="Times New Roman" w:hAnsi="Times New Roman" w:cs="Times New Roman"/>
          <w:sz w:val="24"/>
        </w:rPr>
      </w:pPr>
      <w:r w:rsidRPr="000E7069">
        <w:rPr>
          <w:rFonts w:ascii="Times New Roman" w:hAnsi="Times New Roman" w:cs="Times New Roman"/>
          <w:sz w:val="24"/>
        </w:rPr>
        <w:t>Jlb1076@msstate.edu</w:t>
      </w:r>
    </w:p>
    <w:p w14:paraId="41273D73" w14:textId="77777777" w:rsidR="00973A76" w:rsidRPr="002C1799" w:rsidRDefault="00973A76">
      <w:pPr>
        <w:rPr>
          <w:rFonts w:ascii="Times New Roman" w:hAnsi="Times New Roman" w:cs="Times New Roman"/>
          <w:sz w:val="24"/>
          <w:szCs w:val="24"/>
        </w:rPr>
      </w:pPr>
    </w:p>
    <w:sectPr w:rsidR="00973A76" w:rsidRPr="002C1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799"/>
    <w:rsid w:val="000E7069"/>
    <w:rsid w:val="00143E26"/>
    <w:rsid w:val="00181773"/>
    <w:rsid w:val="001C1866"/>
    <w:rsid w:val="00247471"/>
    <w:rsid w:val="002628CD"/>
    <w:rsid w:val="002C1799"/>
    <w:rsid w:val="003B6AC3"/>
    <w:rsid w:val="00487658"/>
    <w:rsid w:val="005547FB"/>
    <w:rsid w:val="005D5640"/>
    <w:rsid w:val="005E7744"/>
    <w:rsid w:val="00652A9A"/>
    <w:rsid w:val="00705EE8"/>
    <w:rsid w:val="00713033"/>
    <w:rsid w:val="00776029"/>
    <w:rsid w:val="00795591"/>
    <w:rsid w:val="007A1311"/>
    <w:rsid w:val="007E5C50"/>
    <w:rsid w:val="00850EC2"/>
    <w:rsid w:val="008D171F"/>
    <w:rsid w:val="00910768"/>
    <w:rsid w:val="00973A76"/>
    <w:rsid w:val="00A67D9B"/>
    <w:rsid w:val="00B9650C"/>
    <w:rsid w:val="00C04957"/>
    <w:rsid w:val="00C04DA6"/>
    <w:rsid w:val="00C17118"/>
    <w:rsid w:val="00CB34BC"/>
    <w:rsid w:val="00CB7C8B"/>
    <w:rsid w:val="00D157A8"/>
    <w:rsid w:val="00E30E5E"/>
    <w:rsid w:val="00E33A88"/>
    <w:rsid w:val="00E96D7A"/>
    <w:rsid w:val="00EE43DE"/>
    <w:rsid w:val="00F10A3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E87D1"/>
  <w15:chartTrackingRefBased/>
  <w15:docId w15:val="{99D1EFFF-55FE-4ECD-A405-DD505E83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474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7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47471"/>
    <w:rPr>
      <w:color w:val="0563C1" w:themeColor="hyperlink"/>
      <w:u w:val="single"/>
    </w:rPr>
  </w:style>
  <w:style w:type="paragraph" w:styleId="ListParagraph">
    <w:name w:val="List Paragraph"/>
    <w:basedOn w:val="Normal"/>
    <w:uiPriority w:val="34"/>
    <w:qFormat/>
    <w:rsid w:val="00A67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chart" Target="charts/chart1.xml"/><Relationship Id="rId7" Type="http://schemas.openxmlformats.org/officeDocument/2006/relationships/chart" Target="charts/chart2.xml"/><Relationship Id="rId8" Type="http://schemas.openxmlformats.org/officeDocument/2006/relationships/chart" Target="charts/chart3.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Academic Growth</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Acadamic Growth</c:v>
                </c:pt>
              </c:strCache>
            </c:strRef>
          </c:tx>
          <c:dPt>
            <c:idx val="0"/>
            <c:bubble3D val="0"/>
            <c:spPr>
              <a:solidFill>
                <a:schemeClr val="accent6"/>
              </a:solidFill>
              <a:ln>
                <a:noFill/>
              </a:ln>
              <a:effectLst>
                <a:outerShdw blurRad="317500" algn="ctr" rotWithShape="0">
                  <a:prstClr val="black">
                    <a:alpha val="25000"/>
                  </a:prstClr>
                </a:outerShdw>
              </a:effectLst>
            </c:spPr>
          </c:dPt>
          <c:dPt>
            <c:idx val="1"/>
            <c:bubble3D val="0"/>
            <c:spPr>
              <a:solidFill>
                <a:schemeClr val="accent5"/>
              </a:solidFill>
              <a:ln>
                <a:noFill/>
              </a:ln>
              <a:effectLst>
                <a:outerShdw blurRad="317500" algn="ctr" rotWithShape="0">
                  <a:prstClr val="black">
                    <a:alpha val="25000"/>
                  </a:prstClr>
                </a:outerShdw>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Pre</c:v>
                </c:pt>
                <c:pt idx="1">
                  <c:v>Post</c:v>
                </c:pt>
              </c:strCache>
            </c:strRef>
          </c:cat>
          <c:val>
            <c:numRef>
              <c:f>Sheet1!$B$2:$B$3</c:f>
              <c:numCache>
                <c:formatCode>0%</c:formatCode>
                <c:ptCount val="2"/>
                <c:pt idx="0">
                  <c:v>0.6</c:v>
                </c:pt>
                <c:pt idx="1">
                  <c:v>0.4</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latin typeface="Times New Roman" panose="02020603050405020304" pitchFamily="18" charset="0"/>
                <a:cs typeface="Times New Roman" panose="02020603050405020304" pitchFamily="18" charset="0"/>
              </a:rPr>
              <a:t>Parents' Feedback</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Parent's Feedback</c:v>
                </c:pt>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cat>
            <c:strRef>
              <c:f>Sheet1!$A$2:$A$4</c:f>
              <c:strCache>
                <c:ptCount val="3"/>
                <c:pt idx="0">
                  <c:v>Positive</c:v>
                </c:pt>
                <c:pt idx="1">
                  <c:v>Negative</c:v>
                </c:pt>
                <c:pt idx="2">
                  <c:v>No Response</c:v>
                </c:pt>
              </c:strCache>
            </c:strRef>
          </c:cat>
          <c:val>
            <c:numRef>
              <c:f>Sheet1!$B$2:$B$4</c:f>
              <c:numCache>
                <c:formatCode>0%</c:formatCode>
                <c:ptCount val="3"/>
                <c:pt idx="0">
                  <c:v>0.4</c:v>
                </c:pt>
                <c:pt idx="1">
                  <c:v>0.2</c:v>
                </c:pt>
                <c:pt idx="2">
                  <c:v>0.4</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en-US"/>
              <a:t>Teachers' Impact</a:t>
            </a:r>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n-US"/>
        </a:p>
      </c:txPr>
    </c:title>
    <c:autoTitleDeleted val="0"/>
    <c:plotArea>
      <c:layout>
        <c:manualLayout>
          <c:layoutTarget val="inner"/>
          <c:xMode val="edge"/>
          <c:yMode val="edge"/>
          <c:x val="0.0809355861767279"/>
          <c:y val="0.131349206349206"/>
          <c:w val="0.893601450860309"/>
          <c:h val="0.673915135608049"/>
        </c:manualLayout>
      </c:layout>
      <c:barChart>
        <c:barDir val="col"/>
        <c:grouping val="clustered"/>
        <c:varyColors val="0"/>
        <c:ser>
          <c:idx val="0"/>
          <c:order val="0"/>
          <c:tx>
            <c:strRef>
              <c:f>Sheet1!$B$1</c:f>
              <c:strCache>
                <c:ptCount val="1"/>
                <c:pt idx="0">
                  <c:v>Teahers' Impact</c:v>
                </c:pt>
              </c:strCache>
            </c:strRef>
          </c:tx>
          <c:spPr>
            <a:gradFill>
              <a:gsLst>
                <a:gs pos="0">
                  <a:schemeClr val="accent4"/>
                </a:gs>
                <a:gs pos="100000">
                  <a:schemeClr val="accent4">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6th</c:v>
                </c:pt>
                <c:pt idx="1">
                  <c:v>7th</c:v>
                </c:pt>
                <c:pt idx="2">
                  <c:v>8th</c:v>
                </c:pt>
              </c:strCache>
            </c:strRef>
          </c:cat>
          <c:val>
            <c:numRef>
              <c:f>Sheet1!$B$2:$B$4</c:f>
              <c:numCache>
                <c:formatCode>0%</c:formatCode>
                <c:ptCount val="3"/>
                <c:pt idx="0">
                  <c:v>1.0</c:v>
                </c:pt>
                <c:pt idx="1">
                  <c:v>1.0</c:v>
                </c:pt>
                <c:pt idx="2">
                  <c:v>1.0</c:v>
                </c:pt>
              </c:numCache>
            </c:numRef>
          </c:val>
        </c:ser>
        <c:dLbls>
          <c:dLblPos val="inEnd"/>
          <c:showLegendKey val="0"/>
          <c:showVal val="1"/>
          <c:showCatName val="0"/>
          <c:showSerName val="0"/>
          <c:showPercent val="0"/>
          <c:showBubbleSize val="0"/>
        </c:dLbls>
        <c:gapWidth val="41"/>
        <c:axId val="-949174160"/>
        <c:axId val="-949171840"/>
      </c:barChart>
      <c:catAx>
        <c:axId val="-9491741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949171840"/>
        <c:crosses val="autoZero"/>
        <c:auto val="1"/>
        <c:lblAlgn val="ctr"/>
        <c:lblOffset val="100"/>
        <c:noMultiLvlLbl val="0"/>
      </c:catAx>
      <c:valAx>
        <c:axId val="-949171840"/>
        <c:scaling>
          <c:orientation val="minMax"/>
        </c:scaling>
        <c:delete val="1"/>
        <c:axPos val="l"/>
        <c:numFmt formatCode="0%" sourceLinked="1"/>
        <c:majorTickMark val="none"/>
        <c:minorTickMark val="none"/>
        <c:tickLblPos val="nextTo"/>
        <c:crossAx val="-949174160"/>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9E8A8-096C-1643-90FB-30842ECF6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8</Pages>
  <Words>788</Words>
  <Characters>4492</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Bryson</dc:creator>
  <cp:keywords/>
  <dc:description/>
  <cp:lastModifiedBy>Bryson, Jessica</cp:lastModifiedBy>
  <cp:revision>35</cp:revision>
  <dcterms:created xsi:type="dcterms:W3CDTF">2016-04-25T18:17:00Z</dcterms:created>
  <dcterms:modified xsi:type="dcterms:W3CDTF">2017-05-01T02:48:00Z</dcterms:modified>
</cp:coreProperties>
</file>